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EE6F57" w:rsidRPr="00D71609" w:rsidRDefault="005F2E25" w:rsidP="00EE6F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E6F57" w:rsidRPr="00D71609">
        <w:rPr>
          <w:rFonts w:ascii="Times New Roman" w:eastAsia="Calibri" w:hAnsi="Times New Roman" w:cs="Times New Roman"/>
          <w:sz w:val="12"/>
          <w:szCs w:val="12"/>
        </w:rPr>
        <w:t>. Постановление администрации</w:t>
      </w:r>
      <w:r>
        <w:t xml:space="preserve"> </w:t>
      </w:r>
      <w:r w:rsidR="00EE6F57" w:rsidRPr="00D71609">
        <w:rPr>
          <w:rFonts w:ascii="Times New Roman" w:eastAsia="Calibri" w:hAnsi="Times New Roman" w:cs="Times New Roman"/>
          <w:sz w:val="12"/>
          <w:szCs w:val="12"/>
        </w:rPr>
        <w:t xml:space="preserve"> муниципального района Сергиевский Самарской области</w:t>
      </w:r>
    </w:p>
    <w:p w:rsidR="00051334" w:rsidRDefault="00CC63E5" w:rsidP="00EE6F5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№613 от 13 мая</w:t>
      </w:r>
      <w:r w:rsidR="00EE6F57" w:rsidRPr="00D71609">
        <w:rPr>
          <w:rFonts w:ascii="Times New Roman" w:eastAsia="Calibri" w:hAnsi="Times New Roman" w:cs="Times New Roman"/>
          <w:sz w:val="12"/>
          <w:szCs w:val="12"/>
        </w:rPr>
        <w:t xml:space="preserve"> 2019г. «</w:t>
      </w:r>
      <w:r w:rsidRPr="00CC63E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w:t>
      </w:r>
      <w:r>
        <w:rPr>
          <w:rFonts w:ascii="Times New Roman" w:eastAsia="Calibri" w:hAnsi="Times New Roman" w:cs="Times New Roman"/>
          <w:sz w:val="12"/>
          <w:szCs w:val="12"/>
        </w:rPr>
        <w:t>7-2019 годы</w:t>
      </w:r>
      <w:r w:rsidR="00EE6F57"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3</w:t>
      </w:r>
    </w:p>
    <w:p w:rsidR="00051334" w:rsidRDefault="00051334" w:rsidP="000A7271">
      <w:pPr>
        <w:tabs>
          <w:tab w:val="left" w:pos="284"/>
          <w:tab w:val="left" w:pos="3828"/>
        </w:tabs>
        <w:spacing w:after="0" w:line="240" w:lineRule="auto"/>
        <w:jc w:val="both"/>
        <w:rPr>
          <w:rFonts w:ascii="Times New Roman" w:eastAsia="Calibri" w:hAnsi="Times New Roman" w:cs="Times New Roman"/>
          <w:sz w:val="12"/>
          <w:szCs w:val="12"/>
        </w:rPr>
      </w:pPr>
    </w:p>
    <w:p w:rsidR="002D3868" w:rsidRPr="00D71609"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2D3868" w:rsidRDefault="002D3868" w:rsidP="002D386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№614 от 13 мая</w:t>
      </w:r>
      <w:r w:rsidRPr="00D71609">
        <w:rPr>
          <w:rFonts w:ascii="Times New Roman" w:eastAsia="Calibri" w:hAnsi="Times New Roman" w:cs="Times New Roman"/>
          <w:sz w:val="12"/>
          <w:szCs w:val="12"/>
        </w:rPr>
        <w:t xml:space="preserve"> 2019г. «</w:t>
      </w:r>
      <w:r w:rsidRPr="002D3868">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w:t>
      </w:r>
      <w:r>
        <w:rPr>
          <w:rFonts w:ascii="Times New Roman" w:eastAsia="Calibri" w:hAnsi="Times New Roman" w:cs="Times New Roman"/>
          <w:sz w:val="12"/>
          <w:szCs w:val="12"/>
        </w:rPr>
        <w:t>ской области» на 2018-2020 годы</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6</w:t>
      </w:r>
    </w:p>
    <w:p w:rsidR="00587A13" w:rsidRDefault="00587A13" w:rsidP="000A7271">
      <w:pPr>
        <w:tabs>
          <w:tab w:val="left" w:pos="284"/>
          <w:tab w:val="left" w:pos="3828"/>
        </w:tabs>
        <w:spacing w:after="0" w:line="240" w:lineRule="auto"/>
        <w:jc w:val="both"/>
        <w:rPr>
          <w:rFonts w:ascii="Times New Roman" w:eastAsia="Calibri" w:hAnsi="Times New Roman" w:cs="Times New Roman"/>
          <w:sz w:val="12"/>
          <w:szCs w:val="12"/>
        </w:rPr>
      </w:pPr>
    </w:p>
    <w:p w:rsidR="002D3868" w:rsidRPr="00D71609"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2D3868" w:rsidRDefault="002D3868" w:rsidP="002D3868">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№632 от 16 мая</w:t>
      </w:r>
      <w:r w:rsidRPr="00D71609">
        <w:rPr>
          <w:rFonts w:ascii="Times New Roman" w:eastAsia="Calibri" w:hAnsi="Times New Roman" w:cs="Times New Roman"/>
          <w:sz w:val="12"/>
          <w:szCs w:val="12"/>
        </w:rPr>
        <w:t xml:space="preserve"> 2019г. «</w:t>
      </w:r>
      <w:r w:rsidRPr="002D3868">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w:t>
      </w:r>
      <w:r>
        <w:rPr>
          <w:rFonts w:ascii="Times New Roman" w:eastAsia="Calibri" w:hAnsi="Times New Roman" w:cs="Times New Roman"/>
          <w:sz w:val="12"/>
          <w:szCs w:val="12"/>
        </w:rPr>
        <w:t>а Сергиевский на 2018-2020 гг.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6</w:t>
      </w:r>
    </w:p>
    <w:p w:rsidR="00563ECE" w:rsidRDefault="00563ECE" w:rsidP="000A7271">
      <w:pPr>
        <w:tabs>
          <w:tab w:val="left" w:pos="284"/>
          <w:tab w:val="left" w:pos="3828"/>
        </w:tabs>
        <w:spacing w:after="0" w:line="240" w:lineRule="auto"/>
        <w:jc w:val="both"/>
        <w:rPr>
          <w:rFonts w:ascii="Times New Roman" w:eastAsia="Calibri" w:hAnsi="Times New Roman" w:cs="Times New Roman"/>
          <w:sz w:val="12"/>
          <w:szCs w:val="12"/>
        </w:rPr>
      </w:pPr>
    </w:p>
    <w:p w:rsidR="00732B1B" w:rsidRPr="00D71609"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732B1B" w:rsidRDefault="00732B1B" w:rsidP="00732B1B">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№644 от 17 мая</w:t>
      </w:r>
      <w:r w:rsidRPr="00D71609">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О мероприятиях по обеспе</w:t>
      </w:r>
      <w:r w:rsidRPr="00732B1B">
        <w:rPr>
          <w:rFonts w:ascii="Times New Roman" w:eastAsia="Calibri" w:hAnsi="Times New Roman" w:cs="Times New Roman"/>
          <w:sz w:val="12"/>
          <w:szCs w:val="12"/>
        </w:rPr>
        <w:t>чению безопасности людей на водных объектах общего пользования  на территории муниципального района Сергиевский</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8</w:t>
      </w:r>
    </w:p>
    <w:p w:rsidR="007953BE" w:rsidRDefault="007953B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A65984" w:rsidP="00A6598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65984">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9</w:t>
      </w:r>
    </w:p>
    <w:p w:rsidR="00544133" w:rsidRDefault="00544133" w:rsidP="00544133">
      <w:pPr>
        <w:tabs>
          <w:tab w:val="left" w:pos="284"/>
          <w:tab w:val="left" w:pos="3828"/>
        </w:tabs>
        <w:spacing w:after="0" w:line="240" w:lineRule="auto"/>
        <w:jc w:val="both"/>
        <w:rPr>
          <w:rFonts w:ascii="Times New Roman" w:eastAsia="Calibri" w:hAnsi="Times New Roman" w:cs="Times New Roman"/>
          <w:sz w:val="12"/>
          <w:szCs w:val="12"/>
        </w:rPr>
      </w:pPr>
    </w:p>
    <w:p w:rsidR="00B6423E" w:rsidRDefault="00544133" w:rsidP="0054413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44133">
        <w:rPr>
          <w:rFonts w:ascii="Times New Roman" w:eastAsia="Calibri" w:hAnsi="Times New Roman" w:cs="Times New Roman"/>
          <w:sz w:val="12"/>
          <w:szCs w:val="12"/>
        </w:rPr>
        <w:t>ИНФОРМАЦИОННОЕ СООБЩЕНИЕ О ПРОВЕДЕН</w:t>
      </w:r>
      <w:proofErr w:type="gramStart"/>
      <w:r w:rsidRPr="00544133">
        <w:rPr>
          <w:rFonts w:ascii="Times New Roman" w:eastAsia="Calibri" w:hAnsi="Times New Roman" w:cs="Times New Roman"/>
          <w:sz w:val="12"/>
          <w:szCs w:val="12"/>
        </w:rPr>
        <w:t>ИИ АУ</w:t>
      </w:r>
      <w:proofErr w:type="gramEnd"/>
      <w:r w:rsidRPr="00544133">
        <w:rPr>
          <w:rFonts w:ascii="Times New Roman" w:eastAsia="Calibri" w:hAnsi="Times New Roman" w:cs="Times New Roman"/>
          <w:sz w:val="12"/>
          <w:szCs w:val="12"/>
        </w:rPr>
        <w:t>КЦИОНА</w:t>
      </w:r>
      <w:r>
        <w:rPr>
          <w:rFonts w:ascii="Times New Roman" w:eastAsia="Calibri" w:hAnsi="Times New Roman" w:cs="Times New Roman"/>
          <w:sz w:val="12"/>
          <w:szCs w:val="12"/>
        </w:rPr>
        <w:t>………………………………………………………………………....9</w:t>
      </w:r>
    </w:p>
    <w:p w:rsidR="00544133" w:rsidRDefault="00544133" w:rsidP="000A7271">
      <w:pPr>
        <w:tabs>
          <w:tab w:val="left" w:pos="284"/>
          <w:tab w:val="left" w:pos="3828"/>
        </w:tabs>
        <w:spacing w:after="0" w:line="240" w:lineRule="auto"/>
        <w:jc w:val="both"/>
        <w:rPr>
          <w:rFonts w:ascii="Times New Roman" w:eastAsia="Calibri" w:hAnsi="Times New Roman" w:cs="Times New Roman"/>
          <w:sz w:val="12"/>
          <w:szCs w:val="12"/>
        </w:rPr>
      </w:pPr>
    </w:p>
    <w:p w:rsidR="002A3681" w:rsidRPr="00D71609" w:rsidRDefault="00544133" w:rsidP="002A36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2A3681" w:rsidRPr="00D71609">
        <w:rPr>
          <w:rFonts w:ascii="Times New Roman" w:eastAsia="Calibri" w:hAnsi="Times New Roman" w:cs="Times New Roman"/>
          <w:sz w:val="12"/>
          <w:szCs w:val="12"/>
        </w:rPr>
        <w:t xml:space="preserve">. Постановление </w:t>
      </w:r>
      <w:r w:rsidR="002A3681">
        <w:rPr>
          <w:rFonts w:ascii="Times New Roman" w:eastAsia="Calibri" w:hAnsi="Times New Roman" w:cs="Times New Roman"/>
          <w:sz w:val="12"/>
          <w:szCs w:val="12"/>
        </w:rPr>
        <w:t>Главы</w:t>
      </w:r>
      <w:r w:rsidR="002A3681">
        <w:t xml:space="preserve"> </w:t>
      </w:r>
      <w:r w:rsidR="002A3681" w:rsidRPr="00D71609">
        <w:rPr>
          <w:rFonts w:ascii="Times New Roman" w:eastAsia="Calibri" w:hAnsi="Times New Roman" w:cs="Times New Roman"/>
          <w:sz w:val="12"/>
          <w:szCs w:val="12"/>
        </w:rPr>
        <w:t xml:space="preserve"> муниципального района Сергиевский Самарской области</w:t>
      </w:r>
    </w:p>
    <w:p w:rsidR="002A3681" w:rsidRDefault="002A3681" w:rsidP="002A368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№7/г от 17 мая</w:t>
      </w:r>
      <w:r w:rsidRPr="00D71609">
        <w:rPr>
          <w:rFonts w:ascii="Times New Roman" w:eastAsia="Calibri" w:hAnsi="Times New Roman" w:cs="Times New Roman"/>
          <w:sz w:val="12"/>
          <w:szCs w:val="12"/>
        </w:rPr>
        <w:t xml:space="preserve"> 2019г. «</w:t>
      </w:r>
      <w:r w:rsidRPr="002A3681">
        <w:rPr>
          <w:rFonts w:ascii="Times New Roman" w:eastAsia="Calibri" w:hAnsi="Times New Roman" w:cs="Times New Roman"/>
          <w:sz w:val="12"/>
          <w:szCs w:val="12"/>
        </w:rPr>
        <w:t>О проведении публичных слушаний по проекту планировки территории и проекту межевания территории объекта АО «</w:t>
      </w:r>
      <w:proofErr w:type="spellStart"/>
      <w:r w:rsidRPr="002A3681">
        <w:rPr>
          <w:rFonts w:ascii="Times New Roman" w:eastAsia="Calibri" w:hAnsi="Times New Roman" w:cs="Times New Roman"/>
          <w:sz w:val="12"/>
          <w:szCs w:val="12"/>
        </w:rPr>
        <w:t>Самаранефтегаз</w:t>
      </w:r>
      <w:proofErr w:type="spellEnd"/>
      <w:r w:rsidRPr="002A3681">
        <w:rPr>
          <w:rFonts w:ascii="Times New Roman" w:eastAsia="Calibri" w:hAnsi="Times New Roman" w:cs="Times New Roman"/>
          <w:sz w:val="12"/>
          <w:szCs w:val="12"/>
        </w:rPr>
        <w:t xml:space="preserve">»: 5744П «Сбор нефти и газа со скважин №№ 602, 604 </w:t>
      </w:r>
      <w:proofErr w:type="spellStart"/>
      <w:r w:rsidRPr="002A3681">
        <w:rPr>
          <w:rFonts w:ascii="Times New Roman" w:eastAsia="Calibri" w:hAnsi="Times New Roman" w:cs="Times New Roman"/>
          <w:sz w:val="12"/>
          <w:szCs w:val="12"/>
        </w:rPr>
        <w:t>Радаевского</w:t>
      </w:r>
      <w:proofErr w:type="spellEnd"/>
      <w:r w:rsidRPr="002A3681">
        <w:rPr>
          <w:rFonts w:ascii="Times New Roman" w:eastAsia="Calibri" w:hAnsi="Times New Roman" w:cs="Times New Roman"/>
          <w:sz w:val="12"/>
          <w:szCs w:val="12"/>
        </w:rPr>
        <w:t xml:space="preserve"> месторождения» в границах  сельского поселения Красносельское и  сельского поселения  Елшанка муниципального района Сергиевский Самарской  области</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544133">
        <w:rPr>
          <w:rFonts w:ascii="Times New Roman" w:eastAsia="Calibri" w:hAnsi="Times New Roman" w:cs="Times New Roman"/>
          <w:sz w:val="12"/>
          <w:szCs w:val="12"/>
        </w:rPr>
        <w:t>………...</w:t>
      </w:r>
      <w:bookmarkStart w:id="0" w:name="_GoBack"/>
      <w:bookmarkEnd w:id="0"/>
      <w:r w:rsidR="00544133">
        <w:rPr>
          <w:rFonts w:ascii="Times New Roman" w:eastAsia="Calibri" w:hAnsi="Times New Roman" w:cs="Times New Roman"/>
          <w:sz w:val="12"/>
          <w:szCs w:val="12"/>
        </w:rPr>
        <w:t>11</w:t>
      </w:r>
    </w:p>
    <w:p w:rsidR="00E81CC2" w:rsidRDefault="00E81CC2"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Default="00E81CC2" w:rsidP="000A7271">
      <w:pPr>
        <w:tabs>
          <w:tab w:val="left" w:pos="284"/>
          <w:tab w:val="left" w:pos="3828"/>
        </w:tabs>
        <w:spacing w:after="0" w:line="240" w:lineRule="auto"/>
        <w:jc w:val="both"/>
        <w:rPr>
          <w:rFonts w:ascii="Times New Roman" w:eastAsia="Calibri" w:hAnsi="Times New Roman" w:cs="Times New Roman"/>
          <w:sz w:val="12"/>
          <w:szCs w:val="12"/>
        </w:rPr>
      </w:pPr>
    </w:p>
    <w:p w:rsidR="00852AE3" w:rsidRDefault="00852AE3"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Default="00E81CC2"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77ABD" w:rsidRDefault="00E77ABD"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CC63E5" w:rsidRDefault="00CC63E5" w:rsidP="000A7271">
      <w:pPr>
        <w:tabs>
          <w:tab w:val="left" w:pos="284"/>
          <w:tab w:val="left" w:pos="3828"/>
        </w:tabs>
        <w:spacing w:after="0" w:line="240" w:lineRule="auto"/>
        <w:jc w:val="both"/>
        <w:rPr>
          <w:rFonts w:ascii="Times New Roman" w:eastAsia="Calibri" w:hAnsi="Times New Roman" w:cs="Times New Roman"/>
          <w:sz w:val="12"/>
          <w:szCs w:val="12"/>
        </w:rPr>
      </w:pPr>
    </w:p>
    <w:p w:rsidR="005B44D0" w:rsidRDefault="005B44D0" w:rsidP="005B44D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B44D0" w:rsidRPr="00F85FA7" w:rsidRDefault="00CC63E5" w:rsidP="005B44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мая</w:t>
      </w:r>
      <w:r w:rsidR="005B44D0">
        <w:rPr>
          <w:rFonts w:ascii="Times New Roman" w:eastAsia="Calibri" w:hAnsi="Times New Roman" w:cs="Times New Roman"/>
          <w:sz w:val="12"/>
          <w:szCs w:val="12"/>
        </w:rPr>
        <w:t xml:space="preserve">  2019г.          </w:t>
      </w:r>
      <w:r w:rsidR="005B44D0" w:rsidRPr="00F85FA7">
        <w:rPr>
          <w:rFonts w:ascii="Times New Roman" w:eastAsia="Calibri" w:hAnsi="Times New Roman" w:cs="Times New Roman"/>
          <w:sz w:val="12"/>
          <w:szCs w:val="12"/>
        </w:rPr>
        <w:t xml:space="preserve">                                                                                                                                               </w:t>
      </w:r>
      <w:r w:rsidR="005B44D0">
        <w:rPr>
          <w:rFonts w:ascii="Times New Roman" w:eastAsia="Calibri" w:hAnsi="Times New Roman" w:cs="Times New Roman"/>
          <w:sz w:val="12"/>
          <w:szCs w:val="12"/>
        </w:rPr>
        <w:t xml:space="preserve">                               </w:t>
      </w:r>
      <w:r w:rsidR="005B44D0" w:rsidRPr="00F85FA7">
        <w:rPr>
          <w:rFonts w:ascii="Times New Roman" w:eastAsia="Calibri" w:hAnsi="Times New Roman" w:cs="Times New Roman"/>
          <w:sz w:val="12"/>
          <w:szCs w:val="12"/>
        </w:rPr>
        <w:t xml:space="preserve">            </w:t>
      </w:r>
      <w:r w:rsidR="005B44D0">
        <w:rPr>
          <w:rFonts w:ascii="Times New Roman" w:eastAsia="Calibri" w:hAnsi="Times New Roman" w:cs="Times New Roman"/>
          <w:sz w:val="12"/>
          <w:szCs w:val="12"/>
        </w:rPr>
        <w:t xml:space="preserve">    </w:t>
      </w:r>
      <w:r w:rsidR="005B44D0"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№613</w:t>
      </w:r>
    </w:p>
    <w:p w:rsidR="00CC63E5" w:rsidRDefault="00CC63E5" w:rsidP="00CC63E5">
      <w:pPr>
        <w:tabs>
          <w:tab w:val="left" w:pos="284"/>
        </w:tabs>
        <w:spacing w:after="0" w:line="240" w:lineRule="auto"/>
        <w:jc w:val="center"/>
        <w:rPr>
          <w:rFonts w:ascii="Times New Roman" w:eastAsia="Calibri" w:hAnsi="Times New Roman" w:cs="Times New Roman"/>
          <w:b/>
          <w:sz w:val="12"/>
          <w:szCs w:val="12"/>
        </w:rPr>
      </w:pPr>
      <w:r w:rsidRPr="00CC63E5">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A773C" w:rsidRDefault="00CC63E5" w:rsidP="00CC63E5">
      <w:pPr>
        <w:tabs>
          <w:tab w:val="left" w:pos="284"/>
        </w:tabs>
        <w:spacing w:after="0" w:line="240" w:lineRule="auto"/>
        <w:jc w:val="center"/>
        <w:rPr>
          <w:rFonts w:ascii="Times New Roman" w:eastAsia="Calibri" w:hAnsi="Times New Roman" w:cs="Times New Roman"/>
          <w:b/>
          <w:sz w:val="12"/>
          <w:szCs w:val="12"/>
        </w:rPr>
      </w:pPr>
      <w:r w:rsidRPr="00CC63E5">
        <w:rPr>
          <w:rFonts w:ascii="Times New Roman" w:eastAsia="Calibri" w:hAnsi="Times New Roman" w:cs="Times New Roman"/>
          <w:b/>
          <w:sz w:val="12"/>
          <w:szCs w:val="12"/>
        </w:rPr>
        <w:t>№ 1172  от 03.11.2016г. «Об утверждении муниципальной программы  «Развитие сферы культуры и туризма на территории муниципального района Сергиевский на 2017-2019 годы»</w:t>
      </w:r>
    </w:p>
    <w:p w:rsidR="00CC63E5" w:rsidRPr="00F85FA7" w:rsidRDefault="00CC63E5" w:rsidP="005B44D0">
      <w:pPr>
        <w:tabs>
          <w:tab w:val="left" w:pos="284"/>
        </w:tabs>
        <w:spacing w:after="0" w:line="240" w:lineRule="auto"/>
        <w:rPr>
          <w:rFonts w:ascii="Times New Roman" w:eastAsia="Calibri" w:hAnsi="Times New Roman" w:cs="Times New Roman"/>
          <w:b/>
          <w:sz w:val="12"/>
          <w:szCs w:val="12"/>
        </w:rPr>
      </w:pP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proofErr w:type="gramStart"/>
      <w:r w:rsidRPr="00CC63E5">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CC63E5">
        <w:rPr>
          <w:rFonts w:ascii="Times New Roman" w:eastAsia="Calibri" w:hAnsi="Times New Roman" w:cs="Times New Roman"/>
          <w:sz w:val="12"/>
          <w:szCs w:val="12"/>
        </w:rPr>
        <w:t xml:space="preserve"> программы, администрация му</w:t>
      </w:r>
      <w:r>
        <w:rPr>
          <w:rFonts w:ascii="Times New Roman" w:eastAsia="Calibri" w:hAnsi="Times New Roman" w:cs="Times New Roman"/>
          <w:sz w:val="12"/>
          <w:szCs w:val="12"/>
        </w:rPr>
        <w:t>ниципального района Сергиевский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1.</w:t>
      </w:r>
      <w:r w:rsidRPr="00CC63E5">
        <w:rPr>
          <w:rFonts w:ascii="Times New Roman" w:eastAsia="Calibri" w:hAnsi="Times New Roman" w:cs="Times New Roman"/>
          <w:sz w:val="12"/>
          <w:szCs w:val="12"/>
        </w:rPr>
        <w:tab/>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1.1.</w:t>
      </w:r>
      <w:r w:rsidRPr="00CC63E5">
        <w:rPr>
          <w:rFonts w:ascii="Times New Roman" w:eastAsia="Calibri" w:hAnsi="Times New Roman" w:cs="Times New Roman"/>
          <w:sz w:val="12"/>
          <w:szCs w:val="12"/>
        </w:rPr>
        <w:tab/>
        <w:t>В паспорте Программы позицию «Объемы и источники финансирования Программы» изложить в следующей редакции:</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264 335,89954 тыс. рублей, в том числе по годам:</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2017 году – 53 100,09971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2018 году – 63 770,49792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2019 году –  63 794,95470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Объем финансирования за счет средств от приносящей доход деятельности:</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2017 году – 1430,70000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2018  году – 1785,56280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2019 году – 1 886,24529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2017 году – 18 503,40889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2018 году – 27 483, 47674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2019 год</w:t>
      </w:r>
      <w:r>
        <w:rPr>
          <w:rFonts w:ascii="Times New Roman" w:eastAsia="Calibri" w:hAnsi="Times New Roman" w:cs="Times New Roman"/>
          <w:sz w:val="12"/>
          <w:szCs w:val="12"/>
        </w:rPr>
        <w:t>у – 32 580,95349 тыс. рублей</w:t>
      </w:r>
      <w:proofErr w:type="gramStart"/>
      <w:r>
        <w:rPr>
          <w:rFonts w:ascii="Times New Roman" w:eastAsia="Calibri" w:hAnsi="Times New Roman" w:cs="Times New Roman"/>
          <w:sz w:val="12"/>
          <w:szCs w:val="12"/>
        </w:rPr>
        <w:t>.».</w:t>
      </w:r>
      <w:proofErr w:type="gramEnd"/>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1.2.</w:t>
      </w:r>
      <w:r w:rsidRPr="00CC63E5">
        <w:rPr>
          <w:rFonts w:ascii="Times New Roman" w:eastAsia="Calibri" w:hAnsi="Times New Roman" w:cs="Times New Roman"/>
          <w:sz w:val="12"/>
          <w:szCs w:val="12"/>
        </w:rPr>
        <w:tab/>
        <w:t>Абзац 2 раздела 5 «Ресурсное обеспечение программы» Программы</w:t>
      </w:r>
      <w:r>
        <w:rPr>
          <w:rFonts w:ascii="Times New Roman" w:eastAsia="Calibri" w:hAnsi="Times New Roman" w:cs="Times New Roman"/>
          <w:sz w:val="12"/>
          <w:szCs w:val="12"/>
        </w:rPr>
        <w:t xml:space="preserve"> изложить в следующей редакции:</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«Общий объем финансирования на 2017-2019 гг. составляет                         264 335,89954 тыс. рублей, в том числе по годам:</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2017 году – 53 100,09971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2018 году – 63 770,49792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2019 году – 63 794,95470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Объем финансирования за счет средств от приносящей доход деятельности:</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2017 году – 1430,70000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2018  году – 1785,56280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2019 году – 1 886,24529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2017 году – 18 503,40889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2018 году – 27 483,47674 тыс. рублей;</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В 2019 год</w:t>
      </w:r>
      <w:r>
        <w:rPr>
          <w:rFonts w:ascii="Times New Roman" w:eastAsia="Calibri" w:hAnsi="Times New Roman" w:cs="Times New Roman"/>
          <w:sz w:val="12"/>
          <w:szCs w:val="12"/>
        </w:rPr>
        <w:t>у – 32 580,95349 тыс. рублей</w:t>
      </w:r>
      <w:proofErr w:type="gramStart"/>
      <w:r>
        <w:rPr>
          <w:rFonts w:ascii="Times New Roman" w:eastAsia="Calibri" w:hAnsi="Times New Roman" w:cs="Times New Roman"/>
          <w:sz w:val="12"/>
          <w:szCs w:val="12"/>
        </w:rPr>
        <w:t>.».</w:t>
      </w:r>
      <w:proofErr w:type="gramEnd"/>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2.</w:t>
      </w:r>
      <w:r w:rsidRPr="00CC63E5">
        <w:rPr>
          <w:rFonts w:ascii="Times New Roman" w:eastAsia="Calibri" w:hAnsi="Times New Roman" w:cs="Times New Roman"/>
          <w:sz w:val="12"/>
          <w:szCs w:val="12"/>
        </w:rPr>
        <w:tab/>
        <w:t>Приложение № 1 к Программе изложить в редакции согласно приложению № 1 к настоящему постановлению.</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3.</w:t>
      </w:r>
      <w:r w:rsidRPr="00CC63E5">
        <w:rPr>
          <w:rFonts w:ascii="Times New Roman" w:eastAsia="Calibri" w:hAnsi="Times New Roman" w:cs="Times New Roman"/>
          <w:sz w:val="12"/>
          <w:szCs w:val="12"/>
        </w:rPr>
        <w:tab/>
        <w:t>Опубликовать настоящее постановление в газете «Сергиевский вестник».</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4.</w:t>
      </w:r>
      <w:r w:rsidRPr="00CC63E5">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CC63E5" w:rsidRPr="00CC63E5" w:rsidRDefault="00CC63E5" w:rsidP="00CC63E5">
      <w:pPr>
        <w:tabs>
          <w:tab w:val="left" w:pos="284"/>
        </w:tabs>
        <w:spacing w:after="0" w:line="240" w:lineRule="auto"/>
        <w:ind w:firstLine="284"/>
        <w:jc w:val="both"/>
        <w:rPr>
          <w:rFonts w:ascii="Times New Roman" w:eastAsia="Calibri" w:hAnsi="Times New Roman" w:cs="Times New Roman"/>
          <w:sz w:val="12"/>
          <w:szCs w:val="12"/>
        </w:rPr>
      </w:pPr>
      <w:r w:rsidRPr="00CC63E5">
        <w:rPr>
          <w:rFonts w:ascii="Times New Roman" w:eastAsia="Calibri" w:hAnsi="Times New Roman" w:cs="Times New Roman"/>
          <w:sz w:val="12"/>
          <w:szCs w:val="12"/>
        </w:rPr>
        <w:t>5.</w:t>
      </w:r>
      <w:r w:rsidRPr="00CC63E5">
        <w:rPr>
          <w:rFonts w:ascii="Times New Roman" w:eastAsia="Calibri" w:hAnsi="Times New Roman" w:cs="Times New Roman"/>
          <w:sz w:val="12"/>
          <w:szCs w:val="12"/>
        </w:rPr>
        <w:tab/>
      </w:r>
      <w:proofErr w:type="gramStart"/>
      <w:r w:rsidRPr="00CC63E5">
        <w:rPr>
          <w:rFonts w:ascii="Times New Roman" w:eastAsia="Calibri" w:hAnsi="Times New Roman" w:cs="Times New Roman"/>
          <w:sz w:val="12"/>
          <w:szCs w:val="12"/>
        </w:rPr>
        <w:t>Контроль за</w:t>
      </w:r>
      <w:proofErr w:type="gramEnd"/>
      <w:r w:rsidRPr="00CC63E5">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w:t>
      </w:r>
      <w:r>
        <w:rPr>
          <w:rFonts w:ascii="Times New Roman" w:eastAsia="Calibri" w:hAnsi="Times New Roman" w:cs="Times New Roman"/>
          <w:sz w:val="12"/>
          <w:szCs w:val="12"/>
        </w:rPr>
        <w:t>ергиевский      С.Н. Зеленину.</w:t>
      </w:r>
    </w:p>
    <w:p w:rsidR="00CC63E5" w:rsidRDefault="00CC63E5" w:rsidP="00CC63E5">
      <w:pPr>
        <w:tabs>
          <w:tab w:val="left" w:pos="284"/>
        </w:tabs>
        <w:spacing w:after="0" w:line="240" w:lineRule="auto"/>
        <w:ind w:firstLine="284"/>
        <w:jc w:val="right"/>
        <w:rPr>
          <w:rFonts w:ascii="Times New Roman" w:eastAsia="Calibri" w:hAnsi="Times New Roman" w:cs="Times New Roman"/>
          <w:sz w:val="12"/>
          <w:szCs w:val="12"/>
        </w:rPr>
      </w:pPr>
      <w:r w:rsidRPr="00CC63E5">
        <w:rPr>
          <w:rFonts w:ascii="Times New Roman" w:eastAsia="Calibri" w:hAnsi="Times New Roman" w:cs="Times New Roman"/>
          <w:sz w:val="12"/>
          <w:szCs w:val="12"/>
        </w:rPr>
        <w:t>Глава муниципального района Сергиевский</w:t>
      </w:r>
    </w:p>
    <w:p w:rsidR="00CC63E5" w:rsidRPr="00CC63E5" w:rsidRDefault="00CC63E5" w:rsidP="00CC63E5">
      <w:pPr>
        <w:tabs>
          <w:tab w:val="left" w:pos="284"/>
        </w:tabs>
        <w:spacing w:after="0" w:line="240" w:lineRule="auto"/>
        <w:ind w:firstLine="284"/>
        <w:jc w:val="right"/>
        <w:rPr>
          <w:rFonts w:ascii="Times New Roman" w:eastAsia="Calibri" w:hAnsi="Times New Roman" w:cs="Times New Roman"/>
          <w:sz w:val="12"/>
          <w:szCs w:val="12"/>
        </w:rPr>
      </w:pPr>
      <w:r w:rsidRPr="00CC63E5">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C63E5">
        <w:rPr>
          <w:rFonts w:ascii="Times New Roman" w:eastAsia="Calibri" w:hAnsi="Times New Roman" w:cs="Times New Roman"/>
          <w:sz w:val="12"/>
          <w:szCs w:val="12"/>
        </w:rPr>
        <w:t>Веселов</w:t>
      </w:r>
    </w:p>
    <w:p w:rsidR="00CC63E5" w:rsidRDefault="00CC63E5" w:rsidP="00CC63E5">
      <w:pPr>
        <w:tabs>
          <w:tab w:val="left" w:pos="284"/>
        </w:tabs>
        <w:spacing w:after="0" w:line="240" w:lineRule="auto"/>
        <w:jc w:val="both"/>
        <w:rPr>
          <w:rFonts w:ascii="Times New Roman" w:eastAsia="Calibri" w:hAnsi="Times New Roman" w:cs="Times New Roman"/>
          <w:sz w:val="12"/>
          <w:szCs w:val="12"/>
        </w:rPr>
      </w:pPr>
    </w:p>
    <w:p w:rsidR="00CC63E5" w:rsidRPr="00F85FA7" w:rsidRDefault="00CC63E5" w:rsidP="00CC63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CC63E5" w:rsidRPr="00F85FA7" w:rsidRDefault="00CC63E5" w:rsidP="00CC63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CC63E5" w:rsidRPr="00F85FA7" w:rsidRDefault="00CC63E5" w:rsidP="00CC63E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CC63E5" w:rsidRDefault="00CC63E5" w:rsidP="00CC63E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№613 от  «13» мая</w:t>
      </w:r>
      <w:r w:rsidRPr="00F85FA7">
        <w:rPr>
          <w:rFonts w:ascii="Times New Roman" w:eastAsia="Calibri" w:hAnsi="Times New Roman" w:cs="Times New Roman"/>
          <w:i/>
          <w:sz w:val="12"/>
          <w:szCs w:val="12"/>
        </w:rPr>
        <w:t xml:space="preserve"> 2019г.</w:t>
      </w: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D3437A" w:rsidRDefault="00D3437A" w:rsidP="00CC63E5">
      <w:pPr>
        <w:tabs>
          <w:tab w:val="left" w:pos="284"/>
        </w:tabs>
        <w:spacing w:after="0" w:line="240" w:lineRule="auto"/>
        <w:jc w:val="right"/>
        <w:rPr>
          <w:rFonts w:ascii="Times New Roman" w:eastAsia="Calibri" w:hAnsi="Times New Roman" w:cs="Times New Roman"/>
          <w:i/>
          <w:sz w:val="12"/>
          <w:szCs w:val="12"/>
        </w:rPr>
      </w:pPr>
    </w:p>
    <w:p w:rsidR="00CC63E5" w:rsidRPr="00CC63E5" w:rsidRDefault="00CC63E5" w:rsidP="00CC63E5">
      <w:pPr>
        <w:tabs>
          <w:tab w:val="left" w:pos="284"/>
        </w:tabs>
        <w:spacing w:after="0" w:line="240" w:lineRule="auto"/>
        <w:jc w:val="center"/>
        <w:rPr>
          <w:rFonts w:ascii="Times New Roman" w:eastAsia="Calibri" w:hAnsi="Times New Roman" w:cs="Times New Roman"/>
          <w:b/>
          <w:sz w:val="12"/>
          <w:szCs w:val="12"/>
        </w:rPr>
      </w:pPr>
      <w:r w:rsidRPr="00CC63E5">
        <w:rPr>
          <w:rFonts w:ascii="Times New Roman" w:eastAsia="Calibri" w:hAnsi="Times New Roman" w:cs="Times New Roman"/>
          <w:b/>
          <w:sz w:val="12"/>
          <w:szCs w:val="12"/>
        </w:rPr>
        <w:lastRenderedPageBreak/>
        <w:t>МЕРОПРИЯТИЯ</w:t>
      </w:r>
      <w:r>
        <w:rPr>
          <w:rFonts w:ascii="Times New Roman" w:eastAsia="Calibri" w:hAnsi="Times New Roman" w:cs="Times New Roman"/>
          <w:b/>
          <w:sz w:val="12"/>
          <w:szCs w:val="12"/>
        </w:rPr>
        <w:t xml:space="preserve"> </w:t>
      </w:r>
      <w:r w:rsidRPr="00CC63E5">
        <w:rPr>
          <w:rFonts w:ascii="Times New Roman" w:eastAsia="Calibri" w:hAnsi="Times New Roman" w:cs="Times New Roman"/>
          <w:b/>
          <w:sz w:val="12"/>
          <w:szCs w:val="12"/>
        </w:rPr>
        <w:t>ПО РАЗВИТИЮ СФЕРЫ КУЛЬТУРЫ И ТУРИЗМА</w:t>
      </w:r>
    </w:p>
    <w:p w:rsidR="00CC63E5" w:rsidRPr="00CC63E5" w:rsidRDefault="00CC63E5" w:rsidP="00CC63E5">
      <w:pPr>
        <w:tabs>
          <w:tab w:val="left" w:pos="284"/>
        </w:tabs>
        <w:spacing w:after="0" w:line="240" w:lineRule="auto"/>
        <w:jc w:val="center"/>
        <w:rPr>
          <w:rFonts w:ascii="Times New Roman" w:eastAsia="Calibri" w:hAnsi="Times New Roman" w:cs="Times New Roman"/>
          <w:b/>
          <w:sz w:val="12"/>
          <w:szCs w:val="12"/>
        </w:rPr>
      </w:pPr>
      <w:r w:rsidRPr="00CC63E5">
        <w:rPr>
          <w:rFonts w:ascii="Times New Roman" w:eastAsia="Calibri" w:hAnsi="Times New Roman" w:cs="Times New Roman"/>
          <w:b/>
          <w:sz w:val="12"/>
          <w:szCs w:val="12"/>
        </w:rPr>
        <w:t>НА ТЕРРИТОРИИ МУНИЦИПАЛЬНОГО РАЙОНА СЕРГИЕВСКИЙ  НА 2017– 2019 ГОДЫ</w:t>
      </w:r>
    </w:p>
    <w:tbl>
      <w:tblPr>
        <w:tblStyle w:val="af4"/>
        <w:tblW w:w="7513" w:type="dxa"/>
        <w:tblInd w:w="108" w:type="dxa"/>
        <w:tblLayout w:type="fixed"/>
        <w:tblLook w:val="04A0" w:firstRow="1" w:lastRow="0" w:firstColumn="1" w:lastColumn="0" w:noHBand="0" w:noVBand="1"/>
      </w:tblPr>
      <w:tblGrid>
        <w:gridCol w:w="426"/>
        <w:gridCol w:w="1417"/>
        <w:gridCol w:w="567"/>
        <w:gridCol w:w="1418"/>
        <w:gridCol w:w="283"/>
        <w:gridCol w:w="284"/>
        <w:gridCol w:w="283"/>
        <w:gridCol w:w="284"/>
        <w:gridCol w:w="283"/>
        <w:gridCol w:w="284"/>
        <w:gridCol w:w="283"/>
        <w:gridCol w:w="284"/>
        <w:gridCol w:w="283"/>
        <w:gridCol w:w="284"/>
        <w:gridCol w:w="283"/>
        <w:gridCol w:w="284"/>
        <w:gridCol w:w="283"/>
      </w:tblGrid>
      <w:tr w:rsidR="00CC63E5" w:rsidRPr="00CC63E5" w:rsidTr="00D3437A">
        <w:trPr>
          <w:trHeight w:val="20"/>
        </w:trPr>
        <w:tc>
          <w:tcPr>
            <w:tcW w:w="426"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w:t>
            </w:r>
            <w:r w:rsidRPr="00CC63E5">
              <w:rPr>
                <w:rFonts w:ascii="Times New Roman" w:eastAsia="Calibri" w:hAnsi="Times New Roman" w:cs="Times New Roman"/>
                <w:sz w:val="12"/>
                <w:szCs w:val="12"/>
              </w:rPr>
              <w:br/>
            </w:r>
            <w:proofErr w:type="gramStart"/>
            <w:r w:rsidRPr="00CC63E5">
              <w:rPr>
                <w:rFonts w:ascii="Times New Roman" w:eastAsia="Calibri" w:hAnsi="Times New Roman" w:cs="Times New Roman"/>
                <w:sz w:val="12"/>
                <w:szCs w:val="12"/>
              </w:rPr>
              <w:t>п</w:t>
            </w:r>
            <w:proofErr w:type="gramEnd"/>
            <w:r w:rsidRPr="00CC63E5">
              <w:rPr>
                <w:rFonts w:ascii="Times New Roman" w:eastAsia="Calibri" w:hAnsi="Times New Roman" w:cs="Times New Roman"/>
                <w:sz w:val="12"/>
                <w:szCs w:val="12"/>
              </w:rPr>
              <w:t>/п</w:t>
            </w:r>
          </w:p>
        </w:tc>
        <w:tc>
          <w:tcPr>
            <w:tcW w:w="1417" w:type="dxa"/>
            <w:vMerge w:val="restart"/>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Наименование мероприятия</w:t>
            </w:r>
          </w:p>
        </w:tc>
        <w:tc>
          <w:tcPr>
            <w:tcW w:w="567" w:type="dxa"/>
            <w:vMerge w:val="restart"/>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Сроки исполнения</w:t>
            </w:r>
          </w:p>
        </w:tc>
        <w:tc>
          <w:tcPr>
            <w:tcW w:w="1418" w:type="dxa"/>
            <w:vMerge w:val="restart"/>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Исполнитель</w:t>
            </w:r>
          </w:p>
        </w:tc>
        <w:tc>
          <w:tcPr>
            <w:tcW w:w="283" w:type="dxa"/>
            <w:vMerge w:val="restart"/>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Объем финансирования (руб.)</w:t>
            </w:r>
          </w:p>
        </w:tc>
        <w:tc>
          <w:tcPr>
            <w:tcW w:w="3402" w:type="dxa"/>
            <w:gridSpan w:val="12"/>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Планируемый объем финансирования по годам (тыс. руб.)</w:t>
            </w:r>
          </w:p>
        </w:tc>
      </w:tr>
      <w:tr w:rsidR="00D3437A" w:rsidRPr="00CC63E5" w:rsidTr="00D3437A">
        <w:trPr>
          <w:trHeight w:val="20"/>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56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283"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134" w:type="dxa"/>
            <w:gridSpan w:val="4"/>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2017 г.</w:t>
            </w:r>
          </w:p>
        </w:tc>
        <w:tc>
          <w:tcPr>
            <w:tcW w:w="1134" w:type="dxa"/>
            <w:gridSpan w:val="4"/>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2018 г.</w:t>
            </w:r>
          </w:p>
        </w:tc>
        <w:tc>
          <w:tcPr>
            <w:tcW w:w="1134" w:type="dxa"/>
            <w:gridSpan w:val="4"/>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2019 г.</w:t>
            </w:r>
          </w:p>
        </w:tc>
      </w:tr>
      <w:tr w:rsidR="00D3437A" w:rsidRPr="00CC63E5" w:rsidTr="00D3437A">
        <w:trPr>
          <w:cantSplit/>
          <w:trHeight w:val="2603"/>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56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283"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284"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Общий объем финансирования</w:t>
            </w:r>
          </w:p>
        </w:tc>
        <w:tc>
          <w:tcPr>
            <w:tcW w:w="283"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средства местного бюджета</w:t>
            </w:r>
          </w:p>
        </w:tc>
        <w:tc>
          <w:tcPr>
            <w:tcW w:w="284"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Общий объем финансирования</w:t>
            </w:r>
          </w:p>
        </w:tc>
        <w:tc>
          <w:tcPr>
            <w:tcW w:w="283"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средства местного бюджета</w:t>
            </w:r>
          </w:p>
        </w:tc>
        <w:tc>
          <w:tcPr>
            <w:tcW w:w="284"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Общий объем финансирования</w:t>
            </w:r>
          </w:p>
        </w:tc>
        <w:tc>
          <w:tcPr>
            <w:tcW w:w="283"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средства местного бюджета</w:t>
            </w:r>
          </w:p>
        </w:tc>
        <w:tc>
          <w:tcPr>
            <w:tcW w:w="284"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C63E5" w:rsidRPr="00CC63E5" w:rsidRDefault="00CC63E5" w:rsidP="00CC63E5">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областной или федеральный бюджет</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 Сохранение и использование историко-культурного наследия</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1.1 Развитие музейной сферы и краеведческой деятельности</w:t>
            </w:r>
          </w:p>
        </w:tc>
      </w:tr>
      <w:tr w:rsidR="00D3437A" w:rsidRPr="00CC63E5" w:rsidTr="00D3437A">
        <w:trPr>
          <w:cantSplit/>
          <w:trHeight w:val="972"/>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1.1.1.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Развитие музейной сферы и краеведческой деятельности</w:t>
            </w:r>
            <w:r w:rsidRPr="00CC63E5">
              <w:rPr>
                <w:rFonts w:ascii="Times New Roman" w:eastAsia="Calibri" w:hAnsi="Times New Roman" w:cs="Times New Roman"/>
                <w:sz w:val="12"/>
                <w:szCs w:val="12"/>
              </w:rPr>
              <w:br/>
              <w:t>(организация выставок, экспедиций)</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МКУ «Управление культуры, туризма и молодежной политики» </w:t>
            </w:r>
            <w:r w:rsidRPr="00CC63E5">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 xml:space="preserve">9 607,20198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2 826,03505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1 671,08505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222,50000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932,45000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3 129,41056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1 609,41316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322,50540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1 197,49200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3 651,75637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1 879,59837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308,00000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1 464,15800  </w:t>
            </w:r>
          </w:p>
        </w:tc>
      </w:tr>
      <w:tr w:rsidR="00D3437A" w:rsidRPr="00CC63E5" w:rsidTr="00D3437A">
        <w:trPr>
          <w:cantSplit/>
          <w:trHeight w:val="986"/>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1.1.2.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МКУ «Управление культуры, туризма и молодежной политики» </w:t>
            </w:r>
            <w:r w:rsidRPr="00CC63E5">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 xml:space="preserve">394,00000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100,00000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100,00000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0,00000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0,00000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194,00000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194,00000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0,00000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0,00000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100,00000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100,00000  </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0,00000  </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0,00000  </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 Развитие народных художественных промыслов и ремесел</w:t>
            </w:r>
          </w:p>
        </w:tc>
      </w:tr>
      <w:tr w:rsidR="00D3437A" w:rsidRPr="00CC63E5" w:rsidTr="00D3437A">
        <w:trPr>
          <w:cantSplit/>
          <w:trHeight w:val="1134"/>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1.2.1.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D3437A" w:rsidRPr="00CC63E5" w:rsidTr="00D3437A">
        <w:trPr>
          <w:cantSplit/>
          <w:trHeight w:val="838"/>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1.3.1.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158,83900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58,83900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58,83900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709"/>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1.3.2.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w:t>
            </w:r>
            <w:proofErr w:type="spellStart"/>
            <w:r w:rsidRPr="00CC63E5">
              <w:rPr>
                <w:rFonts w:ascii="Times New Roman" w:eastAsia="Calibri" w:hAnsi="Times New Roman" w:cs="Times New Roman"/>
                <w:sz w:val="12"/>
                <w:szCs w:val="12"/>
              </w:rPr>
              <w:t>Алябьевский</w:t>
            </w:r>
            <w:proofErr w:type="spellEnd"/>
            <w:r w:rsidRPr="00CC63E5">
              <w:rPr>
                <w:rFonts w:ascii="Times New Roman" w:eastAsia="Calibri" w:hAnsi="Times New Roman" w:cs="Times New Roman"/>
                <w:sz w:val="12"/>
                <w:szCs w:val="12"/>
              </w:rPr>
              <w:t xml:space="preserve"> бал» для жителей района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46"/>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1.3.3.</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Организация и проведение сельскохозяйственной ярмарки</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2017</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1.4 Совершенствование библиотечного обслуживания</w:t>
            </w:r>
          </w:p>
        </w:tc>
      </w:tr>
      <w:tr w:rsidR="00D3437A" w:rsidRPr="00CC63E5" w:rsidTr="00D3437A">
        <w:trPr>
          <w:cantSplit/>
          <w:trHeight w:val="767"/>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1.4.1.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Программа летних чтений</w:t>
            </w:r>
            <w:r w:rsidRPr="00CC63E5">
              <w:rPr>
                <w:rFonts w:ascii="Times New Roman" w:eastAsia="Calibri" w:hAnsi="Times New Roman" w:cs="Times New Roman"/>
                <w:sz w:val="12"/>
                <w:szCs w:val="12"/>
              </w:rPr>
              <w:br/>
              <w:t>(приобретение книг и поощрение участников)</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38,00000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8,00000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8,00000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767"/>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lastRenderedPageBreak/>
              <w:t>1.4.2.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Районная краеведческая экспедиция по </w:t>
            </w:r>
            <w:proofErr w:type="spellStart"/>
            <w:r w:rsidRPr="00CC63E5">
              <w:rPr>
                <w:rFonts w:ascii="Times New Roman" w:eastAsia="Calibri" w:hAnsi="Times New Roman" w:cs="Times New Roman"/>
                <w:sz w:val="12"/>
                <w:szCs w:val="12"/>
              </w:rPr>
              <w:t>гаринским</w:t>
            </w:r>
            <w:proofErr w:type="spellEnd"/>
            <w:r w:rsidRPr="00CC63E5">
              <w:rPr>
                <w:rFonts w:ascii="Times New Roman" w:eastAsia="Calibri" w:hAnsi="Times New Roman" w:cs="Times New Roman"/>
                <w:sz w:val="12"/>
                <w:szCs w:val="12"/>
              </w:rPr>
              <w:t xml:space="preserve"> местам (</w:t>
            </w:r>
            <w:proofErr w:type="spellStart"/>
            <w:r w:rsidRPr="00CC63E5">
              <w:rPr>
                <w:rFonts w:ascii="Times New Roman" w:eastAsia="Calibri" w:hAnsi="Times New Roman" w:cs="Times New Roman"/>
                <w:sz w:val="12"/>
                <w:szCs w:val="12"/>
              </w:rPr>
              <w:t>Гаринские</w:t>
            </w:r>
            <w:proofErr w:type="spellEnd"/>
            <w:r w:rsidRPr="00CC63E5">
              <w:rPr>
                <w:rFonts w:ascii="Times New Roman" w:eastAsia="Calibri" w:hAnsi="Times New Roman" w:cs="Times New Roman"/>
                <w:sz w:val="12"/>
                <w:szCs w:val="12"/>
              </w:rPr>
              <w:t xml:space="preserve"> чтения)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706"/>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1.4.3.</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Выставочная и массовая работа с читательской аудиторией</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58,00000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23,00000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23,00000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73"/>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1.4.4.</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45178,01818</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13011,05593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7772,38293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5238,67300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15433,05512</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7701,33112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7731,72400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16733,90713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7395,10213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9328,80500</w:t>
            </w:r>
          </w:p>
        </w:tc>
      </w:tr>
      <w:tr w:rsidR="00D3437A" w:rsidRPr="00CC63E5" w:rsidTr="00D3437A">
        <w:trPr>
          <w:cantSplit/>
          <w:trHeight w:val="986"/>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1.4.5.</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Комплектование книжных фондов</w:t>
            </w:r>
            <w:proofErr w:type="gramStart"/>
            <w:r w:rsidRPr="00CC63E5">
              <w:rPr>
                <w:rFonts w:ascii="Times New Roman" w:eastAsia="Calibri" w:hAnsi="Times New Roman" w:cs="Times New Roman"/>
                <w:sz w:val="12"/>
                <w:szCs w:val="12"/>
              </w:rPr>
              <w:t xml:space="preserve"> ,</w:t>
            </w:r>
            <w:proofErr w:type="gramEnd"/>
            <w:r w:rsidRPr="00CC63E5">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965,56854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257,39000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107,39000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328,17854</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78,17854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380,00000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380,00000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1134"/>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1.4.6.</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2017</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236,21889</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126,21889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126,21889</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 Развитие музыкального и художественного образования детей</w:t>
            </w:r>
          </w:p>
        </w:tc>
      </w:tr>
      <w:tr w:rsidR="00D3437A" w:rsidRPr="00CC63E5" w:rsidTr="00D3437A">
        <w:trPr>
          <w:cantSplit/>
          <w:trHeight w:val="1134"/>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1.5.1.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Pr="00CC63E5">
              <w:rPr>
                <w:rFonts w:ascii="Times New Roman" w:eastAsia="Calibri" w:hAnsi="Times New Roman" w:cs="Times New Roman"/>
                <w:sz w:val="12"/>
                <w:szCs w:val="12"/>
              </w:rPr>
              <w:br/>
              <w:t>(пошив костюмов, приобретение инструментов, орг. взнос фестиваля, приобретение билетов)</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 xml:space="preserve">(МБУ </w:t>
            </w:r>
            <w:proofErr w:type="gramStart"/>
            <w:r w:rsidRPr="00CC63E5">
              <w:rPr>
                <w:rFonts w:ascii="Times New Roman" w:eastAsia="Calibri" w:hAnsi="Times New Roman" w:cs="Times New Roman"/>
                <w:sz w:val="12"/>
                <w:szCs w:val="12"/>
              </w:rPr>
              <w:t>ДО</w:t>
            </w:r>
            <w:proofErr w:type="gramEnd"/>
            <w:r w:rsidRPr="00CC63E5">
              <w:rPr>
                <w:rFonts w:ascii="Times New Roman" w:eastAsia="Calibri" w:hAnsi="Times New Roman" w:cs="Times New Roman"/>
                <w:sz w:val="12"/>
                <w:szCs w:val="12"/>
              </w:rPr>
              <w:t xml:space="preserve"> Суходольская ДМШ)</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380,00000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130,00000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130,00000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1134"/>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1.5.2.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 xml:space="preserve">(МБУ </w:t>
            </w:r>
            <w:proofErr w:type="gramStart"/>
            <w:r w:rsidRPr="00CC63E5">
              <w:rPr>
                <w:rFonts w:ascii="Times New Roman" w:eastAsia="Calibri" w:hAnsi="Times New Roman" w:cs="Times New Roman"/>
                <w:sz w:val="12"/>
                <w:szCs w:val="12"/>
              </w:rPr>
              <w:t>ДО</w:t>
            </w:r>
            <w:proofErr w:type="gramEnd"/>
            <w:r w:rsidRPr="00CC63E5">
              <w:rPr>
                <w:rFonts w:ascii="Times New Roman" w:eastAsia="Calibri" w:hAnsi="Times New Roman" w:cs="Times New Roman"/>
                <w:sz w:val="12"/>
                <w:szCs w:val="12"/>
              </w:rPr>
              <w:t xml:space="preserve"> Сергиевская ДШИ)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27"/>
        </w:trPr>
        <w:tc>
          <w:tcPr>
            <w:tcW w:w="426"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1.5.3.</w:t>
            </w:r>
          </w:p>
        </w:tc>
        <w:tc>
          <w:tcPr>
            <w:tcW w:w="1417"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567"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 xml:space="preserve">(МБУ </w:t>
            </w:r>
            <w:proofErr w:type="gramStart"/>
            <w:r w:rsidRPr="00CC63E5">
              <w:rPr>
                <w:rFonts w:ascii="Times New Roman" w:eastAsia="Calibri" w:hAnsi="Times New Roman" w:cs="Times New Roman"/>
                <w:sz w:val="12"/>
                <w:szCs w:val="12"/>
              </w:rPr>
              <w:t>ДО</w:t>
            </w:r>
            <w:proofErr w:type="gramEnd"/>
            <w:r w:rsidRPr="00CC63E5">
              <w:rPr>
                <w:rFonts w:ascii="Times New Roman" w:eastAsia="Calibri" w:hAnsi="Times New Roman" w:cs="Times New Roman"/>
                <w:sz w:val="12"/>
                <w:szCs w:val="12"/>
              </w:rPr>
              <w:t xml:space="preserve"> Суходольская ДМШ)</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22451,56056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6778,51466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4835,03666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1943,47800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7565,94782</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5231,59982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2334,34800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8107,09808</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5540,66308</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2566,43500</w:t>
            </w:r>
          </w:p>
        </w:tc>
      </w:tr>
      <w:tr w:rsidR="00D3437A" w:rsidRPr="00CC63E5" w:rsidTr="00D3437A">
        <w:trPr>
          <w:cantSplit/>
          <w:trHeight w:val="982"/>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56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 xml:space="preserve">(МБУ </w:t>
            </w:r>
            <w:proofErr w:type="gramStart"/>
            <w:r w:rsidRPr="00CC63E5">
              <w:rPr>
                <w:rFonts w:ascii="Times New Roman" w:eastAsia="Calibri" w:hAnsi="Times New Roman" w:cs="Times New Roman"/>
                <w:sz w:val="12"/>
                <w:szCs w:val="12"/>
              </w:rPr>
              <w:t>ДО</w:t>
            </w:r>
            <w:proofErr w:type="gramEnd"/>
            <w:r w:rsidRPr="00CC63E5">
              <w:rPr>
                <w:rFonts w:ascii="Times New Roman" w:eastAsia="Calibri" w:hAnsi="Times New Roman" w:cs="Times New Roman"/>
                <w:sz w:val="12"/>
                <w:szCs w:val="12"/>
              </w:rPr>
              <w:t xml:space="preserve"> Сергиевская ДШИ)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22007,63357</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6560,51739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4763,19539</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1797,32200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7357,83193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5224,17993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2133,65200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8089,28425</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5736,71925</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2352,56500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D3437A" w:rsidRPr="00CC63E5" w:rsidTr="00D3437A">
        <w:trPr>
          <w:cantSplit/>
          <w:trHeight w:val="909"/>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lastRenderedPageBreak/>
              <w:t>1.6.1.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68,00000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13,00000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13,00000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 Развитие культурно-досуговой и просветительской деятельности</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D3437A" w:rsidRPr="00CC63E5" w:rsidTr="00D3437A">
        <w:trPr>
          <w:cantSplit/>
          <w:trHeight w:val="982"/>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2.1.1.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CC63E5">
              <w:rPr>
                <w:rFonts w:ascii="Times New Roman" w:eastAsia="Calibri" w:hAnsi="Times New Roman" w:cs="Times New Roman"/>
                <w:sz w:val="12"/>
                <w:szCs w:val="12"/>
              </w:rPr>
              <w:t>м.р</w:t>
            </w:r>
            <w:proofErr w:type="spellEnd"/>
            <w:r w:rsidRPr="00CC63E5">
              <w:rPr>
                <w:rFonts w:ascii="Times New Roman" w:eastAsia="Calibri" w:hAnsi="Times New Roman" w:cs="Times New Roman"/>
                <w:sz w:val="12"/>
                <w:szCs w:val="12"/>
              </w:rPr>
              <w:t>. Сергиевский</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94,24000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14,24000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14,24000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40"/>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2.1.2.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621,49980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221,49980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221,49980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25"/>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2.1.3. </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12867,00000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3761,00000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3061,00000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5411,00000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5411,00000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3695,00000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3695,00000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92"/>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2.1.4.</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34831,35808</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9504,85045</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9504,85045</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12493,82487</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12090,82487</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403,00000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12832,68276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12832,68276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79"/>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2.1.5.</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99556,49544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27458,62623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18892,54923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1208,20000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7357,87700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34793,17042</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23290,32902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1463,05740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10039,78400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37304,69879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23626,41650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1568,24529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12110,03700</w:t>
            </w:r>
          </w:p>
        </w:tc>
      </w:tr>
      <w:tr w:rsidR="00D3437A" w:rsidRPr="00CC63E5" w:rsidTr="00D3437A">
        <w:trPr>
          <w:cantSplit/>
          <w:trHeight w:val="837"/>
        </w:trPr>
        <w:tc>
          <w:tcPr>
            <w:tcW w:w="426"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2.1.6.</w:t>
            </w:r>
          </w:p>
        </w:tc>
        <w:tc>
          <w:tcPr>
            <w:tcW w:w="1417"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Государственная поддержка муниципальных учреждений культуры Самарской </w:t>
            </w:r>
            <w:proofErr w:type="spellStart"/>
            <w:r w:rsidRPr="00CC63E5">
              <w:rPr>
                <w:rFonts w:ascii="Times New Roman" w:eastAsia="Calibri" w:hAnsi="Times New Roman" w:cs="Times New Roman"/>
                <w:sz w:val="12"/>
                <w:szCs w:val="12"/>
              </w:rPr>
              <w:t>области</w:t>
            </w:r>
            <w:proofErr w:type="gramStart"/>
            <w:r w:rsidRPr="00CC63E5">
              <w:rPr>
                <w:rFonts w:ascii="Times New Roman" w:eastAsia="Calibri" w:hAnsi="Times New Roman" w:cs="Times New Roman"/>
                <w:sz w:val="12"/>
                <w:szCs w:val="12"/>
              </w:rPr>
              <w:t>,н</w:t>
            </w:r>
            <w:proofErr w:type="gramEnd"/>
            <w:r w:rsidRPr="00CC63E5">
              <w:rPr>
                <w:rFonts w:ascii="Times New Roman" w:eastAsia="Calibri" w:hAnsi="Times New Roman" w:cs="Times New Roman"/>
                <w:sz w:val="12"/>
                <w:szCs w:val="12"/>
              </w:rPr>
              <w:t>аходящихся</w:t>
            </w:r>
            <w:proofErr w:type="spellEnd"/>
            <w:r w:rsidRPr="00CC63E5">
              <w:rPr>
                <w:rFonts w:ascii="Times New Roman" w:eastAsia="Calibri" w:hAnsi="Times New Roman" w:cs="Times New Roman"/>
                <w:sz w:val="12"/>
                <w:szCs w:val="12"/>
              </w:rPr>
              <w:t xml:space="preserve"> на территории сельских поселений</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2017-2018</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302,56410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102,56410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102,56410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90"/>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2018</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МКУ «Управление культуры, туризма и молодежной политики» </w:t>
            </w:r>
            <w:r w:rsidRPr="00CC63E5">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102,56410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102,56410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102,56410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35"/>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7"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2017</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(МБУК "МЦБ"</w:t>
            </w:r>
            <w:proofErr w:type="gramStart"/>
            <w:r w:rsidRPr="00CC63E5">
              <w:rPr>
                <w:rFonts w:ascii="Times New Roman" w:eastAsia="Calibri" w:hAnsi="Times New Roman" w:cs="Times New Roman"/>
                <w:sz w:val="12"/>
                <w:szCs w:val="12"/>
              </w:rPr>
              <w:t xml:space="preserve"> )</w:t>
            </w:r>
            <w:proofErr w:type="gramEnd"/>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2.2. Развитие самостоятельного художественного творчества</w:t>
            </w:r>
          </w:p>
        </w:tc>
      </w:tr>
      <w:tr w:rsidR="00D3437A" w:rsidRPr="00CC63E5" w:rsidTr="00D3437A">
        <w:trPr>
          <w:cantSplit/>
          <w:trHeight w:val="835"/>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2.2.1.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Поддержка народных и самодеятельных коллективов района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758,61600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258,61600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258,61600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09"/>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lastRenderedPageBreak/>
              <w:t>2.2.2.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209,95000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9,95000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9,95000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1134"/>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2.2.3.</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proofErr w:type="gramStart"/>
            <w:r w:rsidRPr="00CC63E5">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1031,81020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342,81020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342,81020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289,00000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289,00000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2.3. Внедрение инновационных моделей деятельности в сфере культуры</w:t>
            </w:r>
          </w:p>
        </w:tc>
      </w:tr>
      <w:tr w:rsidR="00D3437A" w:rsidRPr="00CC63E5" w:rsidTr="00D3437A">
        <w:trPr>
          <w:cantSplit/>
          <w:trHeight w:val="820"/>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2.3.1.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2.4. Укрепление материально-технической базы учреждений культуры</w:t>
            </w:r>
          </w:p>
        </w:tc>
      </w:tr>
      <w:tr w:rsidR="00D3437A" w:rsidRPr="00CC63E5" w:rsidTr="00D3437A">
        <w:trPr>
          <w:cantSplit/>
          <w:trHeight w:val="693"/>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2.4.1.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Текущие ремонтные работы в учреждениях культуры</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72"/>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2.4.2.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680,00000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519,00000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519,00000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161,00000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161,00000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703"/>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2.4.3.</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Подготовка к отопительному сезону учреждений культуры</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82"/>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2.4.4.</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Приобретение комплекта светового оборудования и оснащения сцены для Районного дома культуры "Дружба" </w:t>
            </w:r>
            <w:proofErr w:type="spellStart"/>
            <w:r w:rsidRPr="00CC63E5">
              <w:rPr>
                <w:rFonts w:ascii="Times New Roman" w:eastAsia="Calibri" w:hAnsi="Times New Roman" w:cs="Times New Roman"/>
                <w:sz w:val="12"/>
                <w:szCs w:val="12"/>
              </w:rPr>
              <w:t>м.р</w:t>
            </w:r>
            <w:proofErr w:type="spellEnd"/>
            <w:r w:rsidRPr="00CC63E5">
              <w:rPr>
                <w:rFonts w:ascii="Times New Roman" w:eastAsia="Calibri" w:hAnsi="Times New Roman" w:cs="Times New Roman"/>
                <w:sz w:val="12"/>
                <w:szCs w:val="12"/>
              </w:rPr>
              <w:t>. Сергиевский</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2018</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3982,99000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3982,99000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697,82000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3285,17000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41"/>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2.4.5.</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Выплата денежного поощрения за лучшую концертную программу</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2018</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75,00000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994"/>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2.4.6.</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Приобретение передвижного многофункционального культурного центра (Автоклуба)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2019</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5287,72610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5287,72610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528,77261</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4758,95349</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D3437A" w:rsidRPr="00CC63E5" w:rsidTr="00D3437A">
        <w:trPr>
          <w:cantSplit/>
          <w:trHeight w:val="826"/>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3.1.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76,54600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16,54600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16,54600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768"/>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lastRenderedPageBreak/>
              <w:t>3.2.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Конкурсы профессионального мастерства  среди работников культуры</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75,99900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35,99900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35,99900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48"/>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3.3.</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Профессиональный праздник работников культуры «Овация»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r w:rsidRPr="00CC63E5">
              <w:rPr>
                <w:rFonts w:ascii="Times New Roman" w:eastAsia="Calibri" w:hAnsi="Times New Roman" w:cs="Times New Roman"/>
                <w:sz w:val="12"/>
                <w:szCs w:val="12"/>
              </w:rPr>
              <w:b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72,50000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32,50000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32,50000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4.1 Система мероприятий, направленных на удовле</w:t>
            </w:r>
            <w:r w:rsidR="00D3437A">
              <w:rPr>
                <w:rFonts w:ascii="Times New Roman" w:eastAsia="Calibri" w:hAnsi="Times New Roman" w:cs="Times New Roman"/>
                <w:bCs/>
                <w:sz w:val="12"/>
                <w:szCs w:val="12"/>
              </w:rPr>
              <w:t xml:space="preserve">творение потребности населения  </w:t>
            </w:r>
            <w:r w:rsidRPr="00CC63E5">
              <w:rPr>
                <w:rFonts w:ascii="Times New Roman" w:eastAsia="Calibri" w:hAnsi="Times New Roman" w:cs="Times New Roman"/>
                <w:bCs/>
                <w:sz w:val="12"/>
                <w:szCs w:val="12"/>
              </w:rPr>
              <w:t>и гостей района в полноценном, активном отдыхе</w:t>
            </w:r>
          </w:p>
        </w:tc>
      </w:tr>
      <w:tr w:rsidR="00D3437A" w:rsidRPr="00CC63E5" w:rsidTr="00D3437A">
        <w:trPr>
          <w:cantSplit/>
          <w:trHeight w:val="823"/>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4.1.1.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Организация туристического отдыха для жителей и гостей района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188,30000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28,30000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28,30000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60,00000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D3437A" w:rsidRPr="00CC63E5" w:rsidTr="00D3437A">
        <w:trPr>
          <w:cantSplit/>
          <w:trHeight w:val="849"/>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4.1.2.</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Районный День туризма</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63,70000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3,70000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3,70000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30,00000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D3437A" w:rsidRPr="00CC63E5" w:rsidTr="00D3437A">
        <w:trPr>
          <w:cantSplit/>
          <w:trHeight w:val="835"/>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4.2.1.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105,00000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105,00000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50,00000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4.3  Развитие материально-технической базы туристической сферы</w:t>
            </w:r>
          </w:p>
        </w:tc>
      </w:tr>
      <w:tr w:rsidR="00D3437A" w:rsidRPr="00CC63E5" w:rsidTr="00D3437A">
        <w:trPr>
          <w:cantSplit/>
          <w:trHeight w:val="821"/>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4.3.1.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Приобретение туристического инвентаря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trHeight w:val="20"/>
        </w:trPr>
        <w:tc>
          <w:tcPr>
            <w:tcW w:w="7513" w:type="dxa"/>
            <w:gridSpan w:val="17"/>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D3437A" w:rsidRPr="00CC63E5" w:rsidTr="00D3437A">
        <w:trPr>
          <w:cantSplit/>
          <w:trHeight w:val="693"/>
        </w:trPr>
        <w:tc>
          <w:tcPr>
            <w:tcW w:w="426"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4.4.1.</w:t>
            </w:r>
          </w:p>
        </w:tc>
        <w:tc>
          <w:tcPr>
            <w:tcW w:w="141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Участие в обучающих семинарах, конференциях различного уровня</w:t>
            </w:r>
          </w:p>
        </w:tc>
        <w:tc>
          <w:tcPr>
            <w:tcW w:w="567"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xml:space="preserve">2017-2019 </w:t>
            </w:r>
          </w:p>
        </w:tc>
        <w:tc>
          <w:tcPr>
            <w:tcW w:w="1418" w:type="dxa"/>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sz w:val="12"/>
                <w:szCs w:val="12"/>
              </w:rPr>
            </w:pPr>
            <w:r w:rsidRPr="00CC63E5">
              <w:rPr>
                <w:rFonts w:ascii="Times New Roman" w:eastAsia="Calibri" w:hAnsi="Times New Roman" w:cs="Times New Roman"/>
                <w:sz w:val="12"/>
                <w:szCs w:val="12"/>
              </w:rPr>
              <w:t>0,00000</w:t>
            </w:r>
          </w:p>
        </w:tc>
      </w:tr>
      <w:tr w:rsidR="00CC63E5" w:rsidRPr="00CC63E5" w:rsidTr="00D3437A">
        <w:trPr>
          <w:cantSplit/>
          <w:trHeight w:val="986"/>
        </w:trPr>
        <w:tc>
          <w:tcPr>
            <w:tcW w:w="3828" w:type="dxa"/>
            <w:gridSpan w:val="4"/>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ВСЕГО:</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264335,89954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73034,20860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53100,09971</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1430,70000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18503,40889</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93039,53746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63770,49792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1785,56280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27483,47674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98262,15348</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63794,95470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1886,24529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32580,95349</w:t>
            </w:r>
          </w:p>
        </w:tc>
      </w:tr>
      <w:tr w:rsidR="00D3437A" w:rsidRPr="00CC63E5" w:rsidTr="00D3437A">
        <w:trPr>
          <w:cantSplit/>
          <w:trHeight w:val="972"/>
        </w:trPr>
        <w:tc>
          <w:tcPr>
            <w:tcW w:w="426" w:type="dxa"/>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w:t>
            </w:r>
          </w:p>
        </w:tc>
        <w:tc>
          <w:tcPr>
            <w:tcW w:w="1984" w:type="dxa"/>
            <w:gridSpan w:val="2"/>
            <w:vMerge w:val="restart"/>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1418" w:type="dxa"/>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МАУК "МКДЦ"</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122132,04954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33464,62623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23998,54923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1208,20000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8257,87700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46037,72452</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31072,14902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1463,05740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13502,51810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42629,69879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28951,41650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1568,24529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12110,03700</w:t>
            </w:r>
          </w:p>
        </w:tc>
      </w:tr>
      <w:tr w:rsidR="00D3437A" w:rsidRPr="00CC63E5" w:rsidTr="00D3437A">
        <w:trPr>
          <w:cantSplit/>
          <w:trHeight w:val="986"/>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984" w:type="dxa"/>
            <w:gridSpan w:val="2"/>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МБУК "Сергиевский историко-краеведческий музей"</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10103,76608</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2926,03505</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1771,08505</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222,50000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932,45000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3425,97466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1803,41316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322,50540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1300,05610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3751,75637</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1979,59837</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308,00000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1464,15800</w:t>
            </w:r>
          </w:p>
        </w:tc>
      </w:tr>
      <w:tr w:rsidR="00D3437A" w:rsidRPr="00CC63E5" w:rsidTr="00D3437A">
        <w:trPr>
          <w:cantSplit/>
          <w:trHeight w:val="909"/>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984" w:type="dxa"/>
            <w:gridSpan w:val="2"/>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МБУК "МЦБ"</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46584,80561</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13519,66482</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7947,38293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5572,28189</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15841,23366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8031,33112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7809,90254</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17223,90713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7885,10213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9328,80500</w:t>
            </w:r>
          </w:p>
        </w:tc>
      </w:tr>
      <w:tr w:rsidR="00D3437A" w:rsidRPr="00CC63E5" w:rsidTr="00D3437A">
        <w:trPr>
          <w:cantSplit/>
          <w:trHeight w:val="909"/>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984" w:type="dxa"/>
            <w:gridSpan w:val="2"/>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 xml:space="preserve">МБУ </w:t>
            </w:r>
            <w:proofErr w:type="gramStart"/>
            <w:r w:rsidRPr="00CC63E5">
              <w:rPr>
                <w:rFonts w:ascii="Times New Roman" w:eastAsia="Calibri" w:hAnsi="Times New Roman" w:cs="Times New Roman"/>
                <w:bCs/>
                <w:sz w:val="12"/>
                <w:szCs w:val="12"/>
              </w:rPr>
              <w:t>ДО</w:t>
            </w:r>
            <w:proofErr w:type="gramEnd"/>
            <w:r w:rsidRPr="00CC63E5">
              <w:rPr>
                <w:rFonts w:ascii="Times New Roman" w:eastAsia="Calibri" w:hAnsi="Times New Roman" w:cs="Times New Roman"/>
                <w:bCs/>
                <w:sz w:val="12"/>
                <w:szCs w:val="12"/>
              </w:rPr>
              <w:t xml:space="preserve"> Суходольская ДМШ</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22831,56056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6878,51466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4935,03666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1943,47800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7695,94782</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5361,59982</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2334,34800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8257,09808</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5690,66308</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2566,43500</w:t>
            </w:r>
          </w:p>
        </w:tc>
      </w:tr>
      <w:tr w:rsidR="00D3437A" w:rsidRPr="00CC63E5" w:rsidTr="00D3437A">
        <w:trPr>
          <w:cantSplit/>
          <w:trHeight w:val="993"/>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984" w:type="dxa"/>
            <w:gridSpan w:val="2"/>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1418" w:type="dxa"/>
            <w:hideMark/>
          </w:tcPr>
          <w:p w:rsidR="00CC63E5" w:rsidRPr="00CC63E5" w:rsidRDefault="00CC63E5" w:rsidP="00CC63E5">
            <w:pPr>
              <w:tabs>
                <w:tab w:val="left" w:pos="284"/>
              </w:tabs>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 xml:space="preserve">МБУ </w:t>
            </w:r>
            <w:proofErr w:type="gramStart"/>
            <w:r w:rsidRPr="00CC63E5">
              <w:rPr>
                <w:rFonts w:ascii="Times New Roman" w:eastAsia="Calibri" w:hAnsi="Times New Roman" w:cs="Times New Roman"/>
                <w:bCs/>
                <w:sz w:val="12"/>
                <w:szCs w:val="12"/>
              </w:rPr>
              <w:t>ДО</w:t>
            </w:r>
            <w:proofErr w:type="gramEnd"/>
            <w:r w:rsidRPr="00CC63E5">
              <w:rPr>
                <w:rFonts w:ascii="Times New Roman" w:eastAsia="Calibri" w:hAnsi="Times New Roman" w:cs="Times New Roman"/>
                <w:bCs/>
                <w:sz w:val="12"/>
                <w:szCs w:val="12"/>
              </w:rPr>
              <w:t xml:space="preserve"> Сергиевская ДШИ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22157,63357</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6610,51739</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4813,19539</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1797,32200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7407,83193</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5274,17993</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2133,65200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8139,28425</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5786,71925</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2352,56500</w:t>
            </w:r>
          </w:p>
        </w:tc>
      </w:tr>
      <w:tr w:rsidR="00CC63E5" w:rsidRPr="00CC63E5" w:rsidTr="00D3437A">
        <w:trPr>
          <w:cantSplit/>
          <w:trHeight w:val="979"/>
        </w:trPr>
        <w:tc>
          <w:tcPr>
            <w:tcW w:w="426" w:type="dxa"/>
            <w:vMerge/>
            <w:hideMark/>
          </w:tcPr>
          <w:p w:rsidR="00CC63E5" w:rsidRPr="00CC63E5" w:rsidRDefault="00CC63E5" w:rsidP="00CC63E5">
            <w:pPr>
              <w:tabs>
                <w:tab w:val="left" w:pos="284"/>
              </w:tabs>
              <w:rPr>
                <w:rFonts w:ascii="Times New Roman" w:eastAsia="Calibri" w:hAnsi="Times New Roman" w:cs="Times New Roman"/>
                <w:sz w:val="12"/>
                <w:szCs w:val="12"/>
              </w:rPr>
            </w:pPr>
          </w:p>
        </w:tc>
        <w:tc>
          <w:tcPr>
            <w:tcW w:w="3402" w:type="dxa"/>
            <w:gridSpan w:val="3"/>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35238,35808</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9634,85045</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9634,85045</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12630,82487</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12227,82487</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403,00000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12972,68276</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12972,68276</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r>
      <w:tr w:rsidR="00CC63E5" w:rsidRPr="00CC63E5" w:rsidTr="00D3437A">
        <w:trPr>
          <w:cantSplit/>
          <w:trHeight w:val="836"/>
        </w:trPr>
        <w:tc>
          <w:tcPr>
            <w:tcW w:w="426" w:type="dxa"/>
            <w:noWrap/>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 </w:t>
            </w:r>
          </w:p>
        </w:tc>
        <w:tc>
          <w:tcPr>
            <w:tcW w:w="3402" w:type="dxa"/>
            <w:gridSpan w:val="3"/>
            <w:hideMark/>
          </w:tcPr>
          <w:p w:rsidR="00CC63E5" w:rsidRPr="00CC63E5" w:rsidRDefault="00CC63E5" w:rsidP="00CC63E5">
            <w:pPr>
              <w:tabs>
                <w:tab w:val="left" w:pos="284"/>
              </w:tabs>
              <w:rPr>
                <w:rFonts w:ascii="Times New Roman" w:eastAsia="Calibri" w:hAnsi="Times New Roman" w:cs="Times New Roman"/>
                <w:sz w:val="12"/>
                <w:szCs w:val="12"/>
              </w:rPr>
            </w:pPr>
            <w:r w:rsidRPr="00CC63E5">
              <w:rPr>
                <w:rFonts w:ascii="Times New Roman" w:eastAsia="Calibri" w:hAnsi="Times New Roman" w:cs="Times New Roman"/>
                <w:sz w:val="12"/>
                <w:szCs w:val="12"/>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5287,72610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5287,72610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528,77261</w:t>
            </w:r>
          </w:p>
        </w:tc>
        <w:tc>
          <w:tcPr>
            <w:tcW w:w="284"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0,00000</w:t>
            </w:r>
          </w:p>
        </w:tc>
        <w:tc>
          <w:tcPr>
            <w:tcW w:w="283" w:type="dxa"/>
            <w:textDirection w:val="tbRl"/>
            <w:hideMark/>
          </w:tcPr>
          <w:p w:rsidR="00CC63E5" w:rsidRPr="00CC63E5" w:rsidRDefault="00CC63E5" w:rsidP="00D3437A">
            <w:pPr>
              <w:tabs>
                <w:tab w:val="left" w:pos="284"/>
              </w:tabs>
              <w:ind w:left="113" w:right="113"/>
              <w:rPr>
                <w:rFonts w:ascii="Times New Roman" w:eastAsia="Calibri" w:hAnsi="Times New Roman" w:cs="Times New Roman"/>
                <w:bCs/>
                <w:sz w:val="12"/>
                <w:szCs w:val="12"/>
              </w:rPr>
            </w:pPr>
            <w:r w:rsidRPr="00CC63E5">
              <w:rPr>
                <w:rFonts w:ascii="Times New Roman" w:eastAsia="Calibri" w:hAnsi="Times New Roman" w:cs="Times New Roman"/>
                <w:bCs/>
                <w:sz w:val="12"/>
                <w:szCs w:val="12"/>
              </w:rPr>
              <w:t>4758,95349</w:t>
            </w:r>
          </w:p>
        </w:tc>
      </w:tr>
    </w:tbl>
    <w:p w:rsidR="00CC63E5" w:rsidRPr="00CC63E5" w:rsidRDefault="00CC63E5" w:rsidP="00CC63E5">
      <w:pPr>
        <w:tabs>
          <w:tab w:val="left" w:pos="284"/>
        </w:tabs>
        <w:spacing w:after="0" w:line="240" w:lineRule="auto"/>
        <w:rPr>
          <w:rFonts w:ascii="Times New Roman" w:eastAsia="Calibri" w:hAnsi="Times New Roman" w:cs="Times New Roman"/>
          <w:sz w:val="12"/>
          <w:szCs w:val="12"/>
        </w:rPr>
      </w:pPr>
    </w:p>
    <w:p w:rsidR="002D3868" w:rsidRDefault="002D3868" w:rsidP="002D3868">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D3868" w:rsidRPr="00F85FA7" w:rsidRDefault="002D3868" w:rsidP="002D386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D3868" w:rsidRPr="00F85FA7" w:rsidRDefault="002D3868" w:rsidP="002D386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D3868" w:rsidRPr="00F85FA7" w:rsidRDefault="002D3868" w:rsidP="002D3868">
      <w:pPr>
        <w:tabs>
          <w:tab w:val="left" w:pos="284"/>
        </w:tabs>
        <w:spacing w:after="0" w:line="240" w:lineRule="auto"/>
        <w:jc w:val="center"/>
        <w:rPr>
          <w:rFonts w:ascii="Times New Roman" w:eastAsia="Calibri" w:hAnsi="Times New Roman" w:cs="Times New Roman"/>
          <w:sz w:val="12"/>
          <w:szCs w:val="12"/>
        </w:rPr>
      </w:pPr>
    </w:p>
    <w:p w:rsidR="002D3868" w:rsidRPr="00F85FA7" w:rsidRDefault="002D3868" w:rsidP="002D3868">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D3868" w:rsidRPr="00F85FA7" w:rsidRDefault="002D3868" w:rsidP="002D38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№614</w:t>
      </w:r>
    </w:p>
    <w:p w:rsid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2D3868" w:rsidRPr="00F85FA7" w:rsidRDefault="002D3868" w:rsidP="002D3868">
      <w:pPr>
        <w:tabs>
          <w:tab w:val="left" w:pos="284"/>
        </w:tabs>
        <w:spacing w:after="0" w:line="240" w:lineRule="auto"/>
        <w:rPr>
          <w:rFonts w:ascii="Times New Roman" w:eastAsia="Calibri" w:hAnsi="Times New Roman" w:cs="Times New Roman"/>
          <w:b/>
          <w:sz w:val="12"/>
          <w:szCs w:val="12"/>
        </w:rPr>
      </w:pP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proofErr w:type="gramStart"/>
      <w:r w:rsidRPr="002D3868">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2D3868">
        <w:rPr>
          <w:rFonts w:ascii="Times New Roman" w:eastAsia="Calibri" w:hAnsi="Times New Roman" w:cs="Times New Roman"/>
          <w:sz w:val="12"/>
          <w:szCs w:val="12"/>
        </w:rPr>
        <w:t>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w:t>
      </w:r>
      <w:proofErr w:type="gramEnd"/>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b/>
          <w:sz w:val="12"/>
          <w:szCs w:val="12"/>
        </w:rPr>
      </w:pPr>
      <w:r w:rsidRPr="002D3868">
        <w:rPr>
          <w:rFonts w:ascii="Times New Roman" w:eastAsia="Calibri" w:hAnsi="Times New Roman" w:cs="Times New Roman"/>
          <w:b/>
          <w:sz w:val="12"/>
          <w:szCs w:val="12"/>
        </w:rPr>
        <w:t>ПОСТАНОВЛЯЕТ:</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D3868">
        <w:rPr>
          <w:rFonts w:ascii="Times New Roman" w:eastAsia="Calibri" w:hAnsi="Times New Roman" w:cs="Times New Roman"/>
          <w:sz w:val="12"/>
          <w:szCs w:val="12"/>
        </w:rPr>
        <w:t>Внести изменения в прил</w:t>
      </w:r>
      <w:r>
        <w:rPr>
          <w:rFonts w:ascii="Times New Roman" w:eastAsia="Calibri" w:hAnsi="Times New Roman" w:cs="Times New Roman"/>
          <w:sz w:val="12"/>
          <w:szCs w:val="12"/>
        </w:rPr>
        <w:t>ожение №1 к Постановлению  Адми</w:t>
      </w:r>
      <w:r w:rsidRPr="002D3868">
        <w:rPr>
          <w:rFonts w:ascii="Times New Roman" w:eastAsia="Calibri" w:hAnsi="Times New Roman" w:cs="Times New Roman"/>
          <w:sz w:val="12"/>
          <w:szCs w:val="12"/>
        </w:rPr>
        <w:t>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«Общий объем финансирования Муниципальной программы составит 154 531,79997 тыс. рублей,  в том числе:</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2018 году – 68 440,53697 тыс. рублей;</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2019 году – 74 591,26300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2020 году – 11 500,00000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«4. Ресурсное обеспечение реализации Муниципальной программы.</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Общий объем финансирования Муниципальной программы  на 2018-2020 годы составляет 154 531,79997 тыс. рублей:</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2018 году – 68 440,53697тыс. рублей;</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2019 году – 74 591,26300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2020 году – 11 500,00000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1.3. </w:t>
      </w:r>
      <w:proofErr w:type="gramStart"/>
      <w:r w:rsidRPr="002D3868">
        <w:rPr>
          <w:rFonts w:ascii="Times New Roman" w:eastAsia="Calibri" w:hAnsi="Times New Roman" w:cs="Times New Roman"/>
          <w:sz w:val="12"/>
          <w:szCs w:val="12"/>
        </w:rPr>
        <w:t>Разделе</w:t>
      </w:r>
      <w:proofErr w:type="gramEnd"/>
      <w:r w:rsidRPr="002D3868">
        <w:rPr>
          <w:rFonts w:ascii="Times New Roman" w:eastAsia="Calibri" w:hAnsi="Times New Roman" w:cs="Times New Roman"/>
          <w:sz w:val="12"/>
          <w:szCs w:val="12"/>
        </w:rPr>
        <w:t xml:space="preserve"> 6.3. Подпрограммы 3 Муниципальной программы «Организация планирования и исполнения консолидированного бюджета муниципального района Сергиевский» на 2018 – 2020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«Общий объем финансирования Подпрограммы 3 составит                            46 178,79997  тыс. рублей, в том числе:</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2018 году – 16 908,53697 тыс. рублей;</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2019 году – 18 770,26300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2020 году – 10 500,00000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2018 – 2020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«Для реализации подпрограммы предусмотрены средства:</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2018 году – 16 908,53697 тыс. рублей;</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2019 году – 18 770,26300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в 2020 году – 10 500,00000 тыс. рублей (прогноз).</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lastRenderedPageBreak/>
        <w:t>2.</w:t>
      </w:r>
      <w:r w:rsidRPr="002D3868">
        <w:rPr>
          <w:rFonts w:ascii="Times New Roman" w:eastAsia="Calibri" w:hAnsi="Times New Roman" w:cs="Times New Roman"/>
          <w:sz w:val="12"/>
          <w:szCs w:val="12"/>
        </w:rPr>
        <w:tab/>
        <w:t xml:space="preserve">Опубликовать настоящее постановление в  газете «Сергиевский  </w:t>
      </w:r>
      <w:proofErr w:type="gramStart"/>
      <w:r w:rsidRPr="002D3868">
        <w:rPr>
          <w:rFonts w:ascii="Times New Roman" w:eastAsia="Calibri" w:hAnsi="Times New Roman" w:cs="Times New Roman"/>
          <w:sz w:val="12"/>
          <w:szCs w:val="12"/>
        </w:rPr>
        <w:t>вест-ник</w:t>
      </w:r>
      <w:proofErr w:type="gramEnd"/>
      <w:r w:rsidRPr="002D3868">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3.</w:t>
      </w:r>
      <w:r w:rsidRPr="002D3868">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4.</w:t>
      </w:r>
      <w:r w:rsidRPr="002D3868">
        <w:rPr>
          <w:rFonts w:ascii="Times New Roman" w:eastAsia="Calibri" w:hAnsi="Times New Roman" w:cs="Times New Roman"/>
          <w:sz w:val="12"/>
          <w:szCs w:val="12"/>
        </w:rPr>
        <w:tab/>
      </w:r>
      <w:proofErr w:type="gramStart"/>
      <w:r w:rsidRPr="002D3868">
        <w:rPr>
          <w:rFonts w:ascii="Times New Roman" w:eastAsia="Calibri" w:hAnsi="Times New Roman" w:cs="Times New Roman"/>
          <w:sz w:val="12"/>
          <w:szCs w:val="12"/>
        </w:rPr>
        <w:t>Контроль за</w:t>
      </w:r>
      <w:proofErr w:type="gramEnd"/>
      <w:r w:rsidRPr="002D3868">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2D3868" w:rsidRPr="002D3868" w:rsidRDefault="002D3868" w:rsidP="002D3868">
      <w:pPr>
        <w:tabs>
          <w:tab w:val="left" w:pos="284"/>
        </w:tabs>
        <w:spacing w:after="0" w:line="240" w:lineRule="auto"/>
        <w:jc w:val="right"/>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Глава </w:t>
      </w:r>
      <w:proofErr w:type="gramStart"/>
      <w:r w:rsidRPr="002D3868">
        <w:rPr>
          <w:rFonts w:ascii="Times New Roman" w:eastAsia="Calibri" w:hAnsi="Times New Roman" w:cs="Times New Roman"/>
          <w:sz w:val="12"/>
          <w:szCs w:val="12"/>
        </w:rPr>
        <w:t>муниципального</w:t>
      </w:r>
      <w:proofErr w:type="gramEnd"/>
    </w:p>
    <w:p w:rsidR="002D3868" w:rsidRDefault="002D3868" w:rsidP="002D3868">
      <w:pPr>
        <w:tabs>
          <w:tab w:val="left" w:pos="284"/>
        </w:tabs>
        <w:spacing w:after="0" w:line="240" w:lineRule="auto"/>
        <w:jc w:val="right"/>
        <w:rPr>
          <w:rFonts w:ascii="Times New Roman" w:eastAsia="Calibri" w:hAnsi="Times New Roman" w:cs="Times New Roman"/>
          <w:sz w:val="12"/>
          <w:szCs w:val="12"/>
        </w:rPr>
      </w:pPr>
      <w:r w:rsidRPr="002D3868">
        <w:rPr>
          <w:rFonts w:ascii="Times New Roman" w:eastAsia="Calibri" w:hAnsi="Times New Roman" w:cs="Times New Roman"/>
          <w:sz w:val="12"/>
          <w:szCs w:val="12"/>
        </w:rPr>
        <w:t>района Сергиевский</w:t>
      </w:r>
    </w:p>
    <w:p w:rsidR="0002236E" w:rsidRDefault="002D3868" w:rsidP="002D3868">
      <w:pPr>
        <w:tabs>
          <w:tab w:val="left" w:pos="284"/>
        </w:tabs>
        <w:spacing w:after="0" w:line="240" w:lineRule="auto"/>
        <w:jc w:val="right"/>
        <w:rPr>
          <w:rFonts w:ascii="Times New Roman" w:eastAsia="Calibri" w:hAnsi="Times New Roman" w:cs="Times New Roman"/>
          <w:sz w:val="12"/>
          <w:szCs w:val="12"/>
        </w:rPr>
      </w:pPr>
      <w:r w:rsidRPr="002D3868">
        <w:rPr>
          <w:rFonts w:ascii="Times New Roman" w:eastAsia="Calibri" w:hAnsi="Times New Roman" w:cs="Times New Roman"/>
          <w:sz w:val="12"/>
          <w:szCs w:val="12"/>
        </w:rPr>
        <w:t>А.А. Веселов</w:t>
      </w:r>
    </w:p>
    <w:p w:rsidR="002D3868" w:rsidRPr="00CC63E5" w:rsidRDefault="002D3868" w:rsidP="002D3868">
      <w:pPr>
        <w:tabs>
          <w:tab w:val="left" w:pos="284"/>
        </w:tabs>
        <w:spacing w:after="0" w:line="240" w:lineRule="auto"/>
        <w:jc w:val="right"/>
        <w:rPr>
          <w:rFonts w:ascii="Times New Roman" w:eastAsia="Calibri" w:hAnsi="Times New Roman" w:cs="Times New Roman"/>
          <w:sz w:val="12"/>
          <w:szCs w:val="12"/>
        </w:rPr>
      </w:pPr>
    </w:p>
    <w:p w:rsidR="002D3868" w:rsidRPr="00F85FA7" w:rsidRDefault="002D3868" w:rsidP="002D38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D3868" w:rsidRPr="00F85FA7" w:rsidRDefault="002D3868" w:rsidP="002D38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2D3868" w:rsidRPr="00F85FA7" w:rsidRDefault="002D3868" w:rsidP="002D3868">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2D3868" w:rsidRDefault="002D3868" w:rsidP="002D38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№614 от  «13» мая</w:t>
      </w:r>
      <w:r w:rsidRPr="00F85FA7">
        <w:rPr>
          <w:rFonts w:ascii="Times New Roman" w:eastAsia="Calibri" w:hAnsi="Times New Roman" w:cs="Times New Roman"/>
          <w:i/>
          <w:sz w:val="12"/>
          <w:szCs w:val="12"/>
        </w:rPr>
        <w:t xml:space="preserve"> 2019г.</w:t>
      </w:r>
    </w:p>
    <w:p w:rsidR="002D3868" w:rsidRP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РЕСУРСНОЕ ОБЕСПЕЧЕНИЕ</w:t>
      </w:r>
    </w:p>
    <w:p w:rsid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2D3868">
        <w:rPr>
          <w:rFonts w:ascii="Times New Roman" w:eastAsia="Calibri" w:hAnsi="Times New Roman" w:cs="Times New Roman"/>
          <w:b/>
          <w:sz w:val="12"/>
          <w:szCs w:val="12"/>
        </w:rPr>
        <w:t xml:space="preserve">«Управление муниципальными финансами и </w:t>
      </w:r>
      <w:proofErr w:type="gramStart"/>
      <w:r w:rsidRPr="002D3868">
        <w:rPr>
          <w:rFonts w:ascii="Times New Roman" w:eastAsia="Calibri" w:hAnsi="Times New Roman" w:cs="Times New Roman"/>
          <w:b/>
          <w:sz w:val="12"/>
          <w:szCs w:val="12"/>
        </w:rPr>
        <w:t>муниципальным</w:t>
      </w:r>
      <w:proofErr w:type="gramEnd"/>
      <w:r w:rsidRPr="002D3868">
        <w:rPr>
          <w:rFonts w:ascii="Times New Roman" w:eastAsia="Calibri" w:hAnsi="Times New Roman" w:cs="Times New Roman"/>
          <w:b/>
          <w:sz w:val="12"/>
          <w:szCs w:val="12"/>
        </w:rPr>
        <w:t xml:space="preserve"> </w:t>
      </w:r>
    </w:p>
    <w:p w:rsidR="00CC63E5" w:rsidRP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долгом муниципального района Сергиевский Самарской области» на 2018-2020 годы за счет всех источников финансирования</w:t>
      </w:r>
    </w:p>
    <w:tbl>
      <w:tblPr>
        <w:tblStyle w:val="af4"/>
        <w:tblW w:w="0" w:type="auto"/>
        <w:tblInd w:w="108" w:type="dxa"/>
        <w:tblLayout w:type="fixed"/>
        <w:tblLook w:val="04A0" w:firstRow="1" w:lastRow="0" w:firstColumn="1" w:lastColumn="0" w:noHBand="0" w:noVBand="1"/>
      </w:tblPr>
      <w:tblGrid>
        <w:gridCol w:w="426"/>
        <w:gridCol w:w="708"/>
        <w:gridCol w:w="1391"/>
        <w:gridCol w:w="1070"/>
        <w:gridCol w:w="1225"/>
        <w:gridCol w:w="912"/>
        <w:gridCol w:w="931"/>
        <w:gridCol w:w="850"/>
      </w:tblGrid>
      <w:tr w:rsidR="002D3868" w:rsidRPr="002D3868" w:rsidTr="002D3868">
        <w:trPr>
          <w:trHeight w:val="20"/>
        </w:trPr>
        <w:tc>
          <w:tcPr>
            <w:tcW w:w="426" w:type="dxa"/>
            <w:vMerge w:val="restart"/>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 xml:space="preserve">№ </w:t>
            </w:r>
            <w:proofErr w:type="gramStart"/>
            <w:r w:rsidRPr="002D3868">
              <w:rPr>
                <w:rFonts w:ascii="Times New Roman" w:eastAsia="Calibri" w:hAnsi="Times New Roman" w:cs="Times New Roman"/>
                <w:bCs/>
                <w:sz w:val="12"/>
                <w:szCs w:val="12"/>
              </w:rPr>
              <w:t>п</w:t>
            </w:r>
            <w:proofErr w:type="gramEnd"/>
            <w:r w:rsidRPr="002D3868">
              <w:rPr>
                <w:rFonts w:ascii="Times New Roman" w:eastAsia="Calibri" w:hAnsi="Times New Roman" w:cs="Times New Roman"/>
                <w:bCs/>
                <w:sz w:val="12"/>
                <w:szCs w:val="12"/>
              </w:rPr>
              <w:t>/п</w:t>
            </w:r>
          </w:p>
        </w:tc>
        <w:tc>
          <w:tcPr>
            <w:tcW w:w="708" w:type="dxa"/>
            <w:vMerge w:val="restart"/>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Статус</w:t>
            </w:r>
          </w:p>
        </w:tc>
        <w:tc>
          <w:tcPr>
            <w:tcW w:w="1391" w:type="dxa"/>
            <w:vMerge w:val="restart"/>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Наименование муниципальной программы, подпрограммы</w:t>
            </w:r>
          </w:p>
        </w:tc>
        <w:tc>
          <w:tcPr>
            <w:tcW w:w="1070" w:type="dxa"/>
            <w:vMerge w:val="restart"/>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Ответственный исполнитель муниципальной программы</w:t>
            </w:r>
          </w:p>
        </w:tc>
        <w:tc>
          <w:tcPr>
            <w:tcW w:w="3918" w:type="dxa"/>
            <w:gridSpan w:val="4"/>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Оценка расходов, тыс. рублей</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bCs/>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bCs/>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bCs/>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bCs/>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Источники финансирования</w:t>
            </w:r>
          </w:p>
        </w:tc>
        <w:tc>
          <w:tcPr>
            <w:tcW w:w="912"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2018</w:t>
            </w:r>
          </w:p>
        </w:tc>
        <w:tc>
          <w:tcPr>
            <w:tcW w:w="931"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2019</w:t>
            </w:r>
          </w:p>
        </w:tc>
        <w:tc>
          <w:tcPr>
            <w:tcW w:w="850"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2020</w:t>
            </w:r>
          </w:p>
        </w:tc>
      </w:tr>
      <w:tr w:rsidR="002D3868" w:rsidRPr="002D3868" w:rsidTr="002D3868">
        <w:trPr>
          <w:trHeight w:val="20"/>
        </w:trPr>
        <w:tc>
          <w:tcPr>
            <w:tcW w:w="426"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w:t>
            </w:r>
          </w:p>
        </w:tc>
        <w:tc>
          <w:tcPr>
            <w:tcW w:w="708"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2</w:t>
            </w:r>
          </w:p>
        </w:tc>
        <w:tc>
          <w:tcPr>
            <w:tcW w:w="1391"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3</w:t>
            </w:r>
          </w:p>
        </w:tc>
        <w:tc>
          <w:tcPr>
            <w:tcW w:w="1070"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4</w:t>
            </w:r>
          </w:p>
        </w:tc>
        <w:tc>
          <w:tcPr>
            <w:tcW w:w="1225"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5</w:t>
            </w:r>
          </w:p>
        </w:tc>
        <w:tc>
          <w:tcPr>
            <w:tcW w:w="912"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6</w:t>
            </w:r>
          </w:p>
        </w:tc>
        <w:tc>
          <w:tcPr>
            <w:tcW w:w="931"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7</w:t>
            </w:r>
          </w:p>
        </w:tc>
        <w:tc>
          <w:tcPr>
            <w:tcW w:w="850"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8</w:t>
            </w:r>
          </w:p>
        </w:tc>
      </w:tr>
      <w:tr w:rsidR="002D3868" w:rsidRPr="002D3868" w:rsidTr="002D3868">
        <w:trPr>
          <w:trHeight w:val="20"/>
        </w:trPr>
        <w:tc>
          <w:tcPr>
            <w:tcW w:w="426"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w:t>
            </w:r>
          </w:p>
        </w:tc>
        <w:tc>
          <w:tcPr>
            <w:tcW w:w="708"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Программа</w:t>
            </w:r>
          </w:p>
        </w:tc>
        <w:tc>
          <w:tcPr>
            <w:tcW w:w="1391"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 «Управление муниципальными финансами и муниципальным долгом муниципального района Сергиевский Самарской области» на 2018-2020 годы</w:t>
            </w:r>
          </w:p>
        </w:tc>
        <w:tc>
          <w:tcPr>
            <w:tcW w:w="1070"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25"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Всего</w:t>
            </w:r>
          </w:p>
        </w:tc>
        <w:tc>
          <w:tcPr>
            <w:tcW w:w="912"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68 440,53697</w:t>
            </w:r>
          </w:p>
        </w:tc>
        <w:tc>
          <w:tcPr>
            <w:tcW w:w="931"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74 591,26300</w:t>
            </w:r>
          </w:p>
        </w:tc>
        <w:tc>
          <w:tcPr>
            <w:tcW w:w="850"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11 500,00000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областного бюджета (прогноз)</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1 699,69048</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8 084,00000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местного бюджета</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66 740,84649</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66 507,26300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11 500,00000</w:t>
            </w:r>
          </w:p>
        </w:tc>
      </w:tr>
      <w:tr w:rsidR="002D3868" w:rsidRPr="002D3868" w:rsidTr="002D3868">
        <w:trPr>
          <w:trHeight w:val="20"/>
        </w:trPr>
        <w:tc>
          <w:tcPr>
            <w:tcW w:w="426"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2</w:t>
            </w:r>
          </w:p>
        </w:tc>
        <w:tc>
          <w:tcPr>
            <w:tcW w:w="708"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Подпрограмма 1</w:t>
            </w:r>
          </w:p>
        </w:tc>
        <w:tc>
          <w:tcPr>
            <w:tcW w:w="1391"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Pr="002D3868">
              <w:rPr>
                <w:rFonts w:ascii="Times New Roman" w:eastAsia="Calibri" w:hAnsi="Times New Roman" w:cs="Times New Roman"/>
                <w:sz w:val="12"/>
                <w:szCs w:val="12"/>
              </w:rPr>
              <w:br/>
              <w:t>на 2018 – 2020 годы</w:t>
            </w:r>
          </w:p>
        </w:tc>
        <w:tc>
          <w:tcPr>
            <w:tcW w:w="1070"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25"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Всего</w:t>
            </w:r>
          </w:p>
        </w:tc>
        <w:tc>
          <w:tcPr>
            <w:tcW w:w="912"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1 081,00000</w:t>
            </w:r>
          </w:p>
        </w:tc>
        <w:tc>
          <w:tcPr>
            <w:tcW w:w="931"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3 000,00000</w:t>
            </w:r>
          </w:p>
        </w:tc>
        <w:tc>
          <w:tcPr>
            <w:tcW w:w="850"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1 000,00000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областного бюджета (прогноз)</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местного бюджета</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1 081,00000</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3 000,00000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1 000,00000</w:t>
            </w:r>
          </w:p>
        </w:tc>
      </w:tr>
      <w:tr w:rsidR="002D3868" w:rsidRPr="002D3868" w:rsidTr="002D3868">
        <w:trPr>
          <w:trHeight w:val="20"/>
        </w:trPr>
        <w:tc>
          <w:tcPr>
            <w:tcW w:w="426"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3</w:t>
            </w:r>
          </w:p>
        </w:tc>
        <w:tc>
          <w:tcPr>
            <w:tcW w:w="708"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Подпрограмма 2</w:t>
            </w:r>
          </w:p>
        </w:tc>
        <w:tc>
          <w:tcPr>
            <w:tcW w:w="1391"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«Межбюджетные отношения муниципального района Сергиевский Самарской области» на 2018 – 2020 годы</w:t>
            </w:r>
          </w:p>
        </w:tc>
        <w:tc>
          <w:tcPr>
            <w:tcW w:w="1070"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25"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Всего</w:t>
            </w:r>
          </w:p>
        </w:tc>
        <w:tc>
          <w:tcPr>
            <w:tcW w:w="912"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50 451,00000</w:t>
            </w:r>
          </w:p>
        </w:tc>
        <w:tc>
          <w:tcPr>
            <w:tcW w:w="931"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52 821,00000</w:t>
            </w:r>
          </w:p>
        </w:tc>
        <w:tc>
          <w:tcPr>
            <w:tcW w:w="850"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областного бюджета (прогноз)</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1 245,00000</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1 241,00000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местного бюджета</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49 206,00000</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51 580,00000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r>
      <w:tr w:rsidR="002D3868" w:rsidRPr="002D3868" w:rsidTr="002D3868">
        <w:trPr>
          <w:trHeight w:val="20"/>
        </w:trPr>
        <w:tc>
          <w:tcPr>
            <w:tcW w:w="426"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4</w:t>
            </w:r>
          </w:p>
        </w:tc>
        <w:tc>
          <w:tcPr>
            <w:tcW w:w="708"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Подпрограмма 3</w:t>
            </w:r>
          </w:p>
        </w:tc>
        <w:tc>
          <w:tcPr>
            <w:tcW w:w="1391"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2018 – 2020 годы</w:t>
            </w:r>
          </w:p>
        </w:tc>
        <w:tc>
          <w:tcPr>
            <w:tcW w:w="1070" w:type="dxa"/>
            <w:vMerge w:val="restart"/>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25" w:type="dxa"/>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Всего</w:t>
            </w:r>
          </w:p>
        </w:tc>
        <w:tc>
          <w:tcPr>
            <w:tcW w:w="912"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16 908,53697</w:t>
            </w:r>
          </w:p>
        </w:tc>
        <w:tc>
          <w:tcPr>
            <w:tcW w:w="931"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18 770,26300</w:t>
            </w:r>
          </w:p>
        </w:tc>
        <w:tc>
          <w:tcPr>
            <w:tcW w:w="850" w:type="dxa"/>
            <w:noWrap/>
            <w:hideMark/>
          </w:tcPr>
          <w:p w:rsidR="002D3868" w:rsidRPr="002D3868" w:rsidRDefault="002D3868" w:rsidP="002D3868">
            <w:pPr>
              <w:tabs>
                <w:tab w:val="left" w:pos="284"/>
              </w:tabs>
              <w:rPr>
                <w:rFonts w:ascii="Times New Roman" w:eastAsia="Calibri" w:hAnsi="Times New Roman" w:cs="Times New Roman"/>
                <w:bCs/>
                <w:sz w:val="12"/>
                <w:szCs w:val="12"/>
              </w:rPr>
            </w:pPr>
            <w:r w:rsidRPr="002D3868">
              <w:rPr>
                <w:rFonts w:ascii="Times New Roman" w:eastAsia="Calibri" w:hAnsi="Times New Roman" w:cs="Times New Roman"/>
                <w:bCs/>
                <w:sz w:val="12"/>
                <w:szCs w:val="12"/>
              </w:rPr>
              <w:t>10 500,00000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областного бюджета (прогноз)</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454,69048</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6 843,00000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0,00000</w:t>
            </w:r>
          </w:p>
        </w:tc>
      </w:tr>
      <w:tr w:rsidR="002D3868" w:rsidRPr="002D3868" w:rsidTr="002D3868">
        <w:trPr>
          <w:trHeight w:val="20"/>
        </w:trPr>
        <w:tc>
          <w:tcPr>
            <w:tcW w:w="426"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708"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391"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070" w:type="dxa"/>
            <w:vMerge/>
            <w:hideMark/>
          </w:tcPr>
          <w:p w:rsidR="002D3868" w:rsidRPr="002D3868" w:rsidRDefault="002D3868" w:rsidP="002D3868">
            <w:pPr>
              <w:tabs>
                <w:tab w:val="left" w:pos="284"/>
              </w:tabs>
              <w:rPr>
                <w:rFonts w:ascii="Times New Roman" w:eastAsia="Calibri" w:hAnsi="Times New Roman" w:cs="Times New Roman"/>
                <w:sz w:val="12"/>
                <w:szCs w:val="12"/>
              </w:rPr>
            </w:pPr>
          </w:p>
        </w:tc>
        <w:tc>
          <w:tcPr>
            <w:tcW w:w="1225" w:type="dxa"/>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Средства местного бюджета</w:t>
            </w:r>
          </w:p>
        </w:tc>
        <w:tc>
          <w:tcPr>
            <w:tcW w:w="912"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16 453,84649</w:t>
            </w:r>
          </w:p>
        </w:tc>
        <w:tc>
          <w:tcPr>
            <w:tcW w:w="931"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11 927,26300</w:t>
            </w:r>
          </w:p>
        </w:tc>
        <w:tc>
          <w:tcPr>
            <w:tcW w:w="850" w:type="dxa"/>
            <w:noWrap/>
            <w:hideMark/>
          </w:tcPr>
          <w:p w:rsidR="002D3868" w:rsidRPr="002D3868" w:rsidRDefault="002D3868" w:rsidP="002D3868">
            <w:pPr>
              <w:tabs>
                <w:tab w:val="left" w:pos="284"/>
              </w:tabs>
              <w:rPr>
                <w:rFonts w:ascii="Times New Roman" w:eastAsia="Calibri" w:hAnsi="Times New Roman" w:cs="Times New Roman"/>
                <w:sz w:val="12"/>
                <w:szCs w:val="12"/>
              </w:rPr>
            </w:pPr>
            <w:r w:rsidRPr="002D3868">
              <w:rPr>
                <w:rFonts w:ascii="Times New Roman" w:eastAsia="Calibri" w:hAnsi="Times New Roman" w:cs="Times New Roman"/>
                <w:sz w:val="12"/>
                <w:szCs w:val="12"/>
              </w:rPr>
              <w:t>10 500,00000</w:t>
            </w:r>
          </w:p>
        </w:tc>
      </w:tr>
    </w:tbl>
    <w:p w:rsidR="00CC63E5" w:rsidRPr="002D3868" w:rsidRDefault="00CC63E5" w:rsidP="002D3868">
      <w:pPr>
        <w:tabs>
          <w:tab w:val="left" w:pos="284"/>
        </w:tabs>
        <w:spacing w:after="0" w:line="240" w:lineRule="auto"/>
        <w:rPr>
          <w:rFonts w:ascii="Times New Roman" w:eastAsia="Calibri" w:hAnsi="Times New Roman" w:cs="Times New Roman"/>
          <w:sz w:val="12"/>
          <w:szCs w:val="12"/>
        </w:rPr>
      </w:pPr>
    </w:p>
    <w:p w:rsidR="002D3868" w:rsidRDefault="002D3868" w:rsidP="002D3868">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D3868" w:rsidRPr="00F85FA7" w:rsidRDefault="002D3868" w:rsidP="002D386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D3868" w:rsidRPr="00F85FA7" w:rsidRDefault="002D3868" w:rsidP="002D3868">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D3868" w:rsidRPr="00F85FA7" w:rsidRDefault="002D3868" w:rsidP="002D3868">
      <w:pPr>
        <w:tabs>
          <w:tab w:val="left" w:pos="284"/>
        </w:tabs>
        <w:spacing w:after="0" w:line="240" w:lineRule="auto"/>
        <w:jc w:val="center"/>
        <w:rPr>
          <w:rFonts w:ascii="Times New Roman" w:eastAsia="Calibri" w:hAnsi="Times New Roman" w:cs="Times New Roman"/>
          <w:sz w:val="12"/>
          <w:szCs w:val="12"/>
        </w:rPr>
      </w:pPr>
    </w:p>
    <w:p w:rsidR="002D3868" w:rsidRPr="00F85FA7" w:rsidRDefault="002D3868" w:rsidP="002D3868">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D3868" w:rsidRPr="00F85FA7" w:rsidRDefault="002D3868" w:rsidP="002D386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№632</w:t>
      </w:r>
    </w:p>
    <w:p w:rsid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 1363 от 15.11.2017г. </w:t>
      </w:r>
    </w:p>
    <w:p w:rsid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p w:rsidR="002D3868" w:rsidRPr="00F85FA7" w:rsidRDefault="002D3868" w:rsidP="002D3868">
      <w:pPr>
        <w:tabs>
          <w:tab w:val="left" w:pos="284"/>
        </w:tabs>
        <w:spacing w:after="0" w:line="240" w:lineRule="auto"/>
        <w:rPr>
          <w:rFonts w:ascii="Times New Roman" w:eastAsia="Calibri" w:hAnsi="Times New Roman" w:cs="Times New Roman"/>
          <w:b/>
          <w:sz w:val="12"/>
          <w:szCs w:val="12"/>
        </w:rPr>
      </w:pP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proofErr w:type="gramStart"/>
      <w:r w:rsidRPr="002D3868">
        <w:rPr>
          <w:rFonts w:ascii="Times New Roman" w:eastAsia="Calibri"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1. Внести изменения в Приложение к</w:t>
      </w:r>
      <w:r>
        <w:rPr>
          <w:rFonts w:ascii="Times New Roman" w:eastAsia="Calibri" w:hAnsi="Times New Roman" w:cs="Times New Roman"/>
          <w:sz w:val="12"/>
          <w:szCs w:val="12"/>
        </w:rPr>
        <w:t xml:space="preserve"> постановлению администрации му</w:t>
      </w:r>
      <w:r w:rsidRPr="002D3868">
        <w:rPr>
          <w:rFonts w:ascii="Times New Roman" w:eastAsia="Calibri" w:hAnsi="Times New Roman" w:cs="Times New Roman"/>
          <w:sz w:val="12"/>
          <w:szCs w:val="12"/>
        </w:rPr>
        <w:t>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lastRenderedPageBreak/>
        <w:t xml:space="preserve">1.1. В паспорте Программы позицию «Объемы и источники финансирования Программы» Всего: 10488,99740  </w:t>
      </w:r>
      <w:proofErr w:type="spellStart"/>
      <w:r w:rsidRPr="002D3868">
        <w:rPr>
          <w:rFonts w:ascii="Times New Roman" w:eastAsia="Calibri" w:hAnsi="Times New Roman" w:cs="Times New Roman"/>
          <w:sz w:val="12"/>
          <w:szCs w:val="12"/>
        </w:rPr>
        <w:t>тыс</w:t>
      </w:r>
      <w:proofErr w:type="gramStart"/>
      <w:r w:rsidRPr="002D3868">
        <w:rPr>
          <w:rFonts w:ascii="Times New Roman" w:eastAsia="Calibri" w:hAnsi="Times New Roman" w:cs="Times New Roman"/>
          <w:sz w:val="12"/>
          <w:szCs w:val="12"/>
        </w:rPr>
        <w:t>.р</w:t>
      </w:r>
      <w:proofErr w:type="gramEnd"/>
      <w:r w:rsidRPr="002D3868">
        <w:rPr>
          <w:rFonts w:ascii="Times New Roman" w:eastAsia="Calibri" w:hAnsi="Times New Roman" w:cs="Times New Roman"/>
          <w:sz w:val="12"/>
          <w:szCs w:val="12"/>
        </w:rPr>
        <w:t>уб</w:t>
      </w:r>
      <w:proofErr w:type="spellEnd"/>
      <w:r w:rsidRPr="002D3868">
        <w:rPr>
          <w:rFonts w:ascii="Times New Roman" w:eastAsia="Calibri" w:hAnsi="Times New Roman" w:cs="Times New Roman"/>
          <w:sz w:val="12"/>
          <w:szCs w:val="12"/>
        </w:rPr>
        <w:t xml:space="preserve">., в том числе по годам: 2018 г.-4242,97381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2019 г. –4746,02359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2020 г.- 1500,00000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заменить словами  «Всего: 10568,99740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в том числе по годам: 2018 г.-4242,97381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2019 г. –4826,02359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2020 г.- 1500,00000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1.2. В разделе 5  Программы « Объемы и источники финансирования Программы »  слова «Объем расходов на реализацию  Программы составит на 2018-2020 гг. – 10488,99740  </w:t>
      </w:r>
      <w:proofErr w:type="spellStart"/>
      <w:r w:rsidRPr="002D3868">
        <w:rPr>
          <w:rFonts w:ascii="Times New Roman" w:eastAsia="Calibri" w:hAnsi="Times New Roman" w:cs="Times New Roman"/>
          <w:sz w:val="12"/>
          <w:szCs w:val="12"/>
        </w:rPr>
        <w:t>тыс</w:t>
      </w:r>
      <w:proofErr w:type="gramStart"/>
      <w:r w:rsidRPr="002D3868">
        <w:rPr>
          <w:rFonts w:ascii="Times New Roman" w:eastAsia="Calibri" w:hAnsi="Times New Roman" w:cs="Times New Roman"/>
          <w:sz w:val="12"/>
          <w:szCs w:val="12"/>
        </w:rPr>
        <w:t>.р</w:t>
      </w:r>
      <w:proofErr w:type="gramEnd"/>
      <w:r w:rsidRPr="002D3868">
        <w:rPr>
          <w:rFonts w:ascii="Times New Roman" w:eastAsia="Calibri" w:hAnsi="Times New Roman" w:cs="Times New Roman"/>
          <w:sz w:val="12"/>
          <w:szCs w:val="12"/>
        </w:rPr>
        <w:t>уб</w:t>
      </w:r>
      <w:proofErr w:type="spellEnd"/>
      <w:r w:rsidRPr="002D3868">
        <w:rPr>
          <w:rFonts w:ascii="Times New Roman" w:eastAsia="Calibri" w:hAnsi="Times New Roman" w:cs="Times New Roman"/>
          <w:sz w:val="12"/>
          <w:szCs w:val="12"/>
        </w:rPr>
        <w:t xml:space="preserve">., в том числе по годам: 2018 г.-4242,97381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2019 г. –4746,02359  </w:t>
      </w:r>
      <w:proofErr w:type="spellStart"/>
      <w:r w:rsidRPr="002D3868">
        <w:rPr>
          <w:rFonts w:ascii="Times New Roman" w:eastAsia="Calibri" w:hAnsi="Times New Roman" w:cs="Times New Roman"/>
          <w:sz w:val="12"/>
          <w:szCs w:val="12"/>
        </w:rPr>
        <w:t>тыс</w:t>
      </w:r>
      <w:proofErr w:type="gramStart"/>
      <w:r w:rsidRPr="002D3868">
        <w:rPr>
          <w:rFonts w:ascii="Times New Roman" w:eastAsia="Calibri" w:hAnsi="Times New Roman" w:cs="Times New Roman"/>
          <w:sz w:val="12"/>
          <w:szCs w:val="12"/>
        </w:rPr>
        <w:t>.р</w:t>
      </w:r>
      <w:proofErr w:type="gramEnd"/>
      <w:r w:rsidRPr="002D3868">
        <w:rPr>
          <w:rFonts w:ascii="Times New Roman" w:eastAsia="Calibri" w:hAnsi="Times New Roman" w:cs="Times New Roman"/>
          <w:sz w:val="12"/>
          <w:szCs w:val="12"/>
        </w:rPr>
        <w:t>уб</w:t>
      </w:r>
      <w:proofErr w:type="spellEnd"/>
      <w:r w:rsidRPr="002D3868">
        <w:rPr>
          <w:rFonts w:ascii="Times New Roman" w:eastAsia="Calibri" w:hAnsi="Times New Roman" w:cs="Times New Roman"/>
          <w:sz w:val="12"/>
          <w:szCs w:val="12"/>
        </w:rPr>
        <w:t xml:space="preserve">.; 2020 г.- 1500,00000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заменить словами  «Объем расходов на реализацию  Программы составит на 2018-2020 гг. – 10568,99740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в том числе по годам: 2018 г.-4242,97381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2019 г. –4826,02359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 xml:space="preserve">.; 2020 г.- 1500,00000 </w:t>
      </w:r>
      <w:proofErr w:type="spellStart"/>
      <w:r w:rsidRPr="002D3868">
        <w:rPr>
          <w:rFonts w:ascii="Times New Roman" w:eastAsia="Calibri" w:hAnsi="Times New Roman" w:cs="Times New Roman"/>
          <w:sz w:val="12"/>
          <w:szCs w:val="12"/>
        </w:rPr>
        <w:t>тыс.руб</w:t>
      </w:r>
      <w:proofErr w:type="spellEnd"/>
      <w:r w:rsidRPr="002D3868">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2D3868">
        <w:rPr>
          <w:rFonts w:ascii="Times New Roman" w:eastAsia="Calibri" w:hAnsi="Times New Roman" w:cs="Times New Roman"/>
          <w:sz w:val="12"/>
          <w:szCs w:val="12"/>
        </w:rPr>
        <w:t>вест-ник</w:t>
      </w:r>
      <w:proofErr w:type="gramEnd"/>
      <w:r w:rsidRPr="002D3868">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3868" w:rsidRPr="002D3868" w:rsidRDefault="002D3868" w:rsidP="002D3868">
      <w:pPr>
        <w:tabs>
          <w:tab w:val="left" w:pos="284"/>
        </w:tabs>
        <w:spacing w:after="0" w:line="240" w:lineRule="auto"/>
        <w:ind w:firstLine="284"/>
        <w:jc w:val="both"/>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4. </w:t>
      </w:r>
      <w:proofErr w:type="gramStart"/>
      <w:r w:rsidRPr="002D3868">
        <w:rPr>
          <w:rFonts w:ascii="Times New Roman" w:eastAsia="Calibri" w:hAnsi="Times New Roman" w:cs="Times New Roman"/>
          <w:sz w:val="12"/>
          <w:szCs w:val="12"/>
        </w:rPr>
        <w:t>Контроль за</w:t>
      </w:r>
      <w:proofErr w:type="gramEnd"/>
      <w:r w:rsidRPr="002D386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2D3868" w:rsidRPr="002D3868" w:rsidRDefault="002D3868" w:rsidP="002D3868">
      <w:pPr>
        <w:tabs>
          <w:tab w:val="left" w:pos="284"/>
        </w:tabs>
        <w:spacing w:after="0" w:line="240" w:lineRule="auto"/>
        <w:jc w:val="right"/>
        <w:rPr>
          <w:rFonts w:ascii="Times New Roman" w:eastAsia="Calibri" w:hAnsi="Times New Roman" w:cs="Times New Roman"/>
          <w:sz w:val="12"/>
          <w:szCs w:val="12"/>
        </w:rPr>
      </w:pPr>
      <w:r w:rsidRPr="002D3868">
        <w:rPr>
          <w:rFonts w:ascii="Times New Roman" w:eastAsia="Calibri" w:hAnsi="Times New Roman" w:cs="Times New Roman"/>
          <w:sz w:val="12"/>
          <w:szCs w:val="12"/>
        </w:rPr>
        <w:t>Глава</w:t>
      </w:r>
    </w:p>
    <w:p w:rsidR="002D3868" w:rsidRDefault="002D3868" w:rsidP="002D3868">
      <w:pPr>
        <w:tabs>
          <w:tab w:val="left" w:pos="284"/>
        </w:tabs>
        <w:spacing w:after="0" w:line="240" w:lineRule="auto"/>
        <w:jc w:val="right"/>
        <w:rPr>
          <w:rFonts w:ascii="Times New Roman" w:eastAsia="Calibri" w:hAnsi="Times New Roman" w:cs="Times New Roman"/>
          <w:sz w:val="12"/>
          <w:szCs w:val="12"/>
        </w:rPr>
      </w:pPr>
      <w:r w:rsidRPr="002D3868">
        <w:rPr>
          <w:rFonts w:ascii="Times New Roman" w:eastAsia="Calibri" w:hAnsi="Times New Roman" w:cs="Times New Roman"/>
          <w:sz w:val="12"/>
          <w:szCs w:val="12"/>
        </w:rPr>
        <w:t>муниципального района Сергиевский</w:t>
      </w:r>
    </w:p>
    <w:p w:rsidR="002D3868" w:rsidRDefault="002D3868" w:rsidP="002D3868">
      <w:pPr>
        <w:tabs>
          <w:tab w:val="left" w:pos="284"/>
        </w:tabs>
        <w:spacing w:after="0" w:line="240" w:lineRule="auto"/>
        <w:jc w:val="right"/>
        <w:rPr>
          <w:rFonts w:ascii="Times New Roman" w:eastAsia="Calibri" w:hAnsi="Times New Roman" w:cs="Times New Roman"/>
          <w:sz w:val="12"/>
          <w:szCs w:val="12"/>
        </w:rPr>
      </w:pPr>
      <w:r w:rsidRPr="002D3868">
        <w:rPr>
          <w:rFonts w:ascii="Times New Roman" w:eastAsia="Calibri" w:hAnsi="Times New Roman" w:cs="Times New Roman"/>
          <w:sz w:val="12"/>
          <w:szCs w:val="12"/>
        </w:rPr>
        <w:t>А.А. Веселов</w:t>
      </w:r>
    </w:p>
    <w:p w:rsidR="002D3868" w:rsidRPr="002D3868" w:rsidRDefault="002D3868" w:rsidP="002D3868">
      <w:pPr>
        <w:tabs>
          <w:tab w:val="left" w:pos="284"/>
        </w:tabs>
        <w:spacing w:after="0" w:line="240" w:lineRule="auto"/>
        <w:jc w:val="right"/>
        <w:rPr>
          <w:rFonts w:ascii="Times New Roman" w:eastAsia="Calibri" w:hAnsi="Times New Roman" w:cs="Times New Roman"/>
          <w:sz w:val="12"/>
          <w:szCs w:val="12"/>
        </w:rPr>
      </w:pPr>
    </w:p>
    <w:p w:rsidR="002D3868" w:rsidRPr="00F85FA7" w:rsidRDefault="002D3868" w:rsidP="002D38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2D3868" w:rsidRPr="00F85FA7" w:rsidRDefault="002D3868" w:rsidP="002D38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2D3868" w:rsidRPr="00F85FA7" w:rsidRDefault="002D3868" w:rsidP="002D3868">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2D3868" w:rsidRDefault="002D3868" w:rsidP="002D386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№632 от  «16» мая</w:t>
      </w:r>
      <w:r w:rsidRPr="00F85FA7">
        <w:rPr>
          <w:rFonts w:ascii="Times New Roman" w:eastAsia="Calibri" w:hAnsi="Times New Roman" w:cs="Times New Roman"/>
          <w:i/>
          <w:sz w:val="12"/>
          <w:szCs w:val="12"/>
        </w:rPr>
        <w:t xml:space="preserve"> 2019г.</w:t>
      </w:r>
    </w:p>
    <w:p w:rsidR="00CC63E5" w:rsidRPr="002D3868" w:rsidRDefault="002D3868" w:rsidP="002D3868">
      <w:pPr>
        <w:tabs>
          <w:tab w:val="left" w:pos="284"/>
        </w:tabs>
        <w:spacing w:after="0" w:line="240" w:lineRule="auto"/>
        <w:jc w:val="center"/>
        <w:rPr>
          <w:rFonts w:ascii="Times New Roman" w:eastAsia="Calibri" w:hAnsi="Times New Roman" w:cs="Times New Roman"/>
          <w:b/>
          <w:sz w:val="12"/>
          <w:szCs w:val="12"/>
        </w:rPr>
      </w:pPr>
      <w:r w:rsidRPr="002D3868">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5"/>
        <w:gridCol w:w="567"/>
        <w:gridCol w:w="567"/>
        <w:gridCol w:w="595"/>
        <w:gridCol w:w="539"/>
        <w:gridCol w:w="1276"/>
      </w:tblGrid>
      <w:tr w:rsidR="002D3868" w:rsidRPr="002D3868" w:rsidTr="00732B1B">
        <w:trPr>
          <w:trHeight w:val="20"/>
        </w:trPr>
        <w:tc>
          <w:tcPr>
            <w:tcW w:w="426" w:type="dxa"/>
            <w:vMerge w:val="restart"/>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 </w:t>
            </w:r>
            <w:proofErr w:type="gramStart"/>
            <w:r w:rsidRPr="002D3868">
              <w:rPr>
                <w:rFonts w:ascii="Times New Roman" w:eastAsia="Calibri" w:hAnsi="Times New Roman" w:cs="Times New Roman"/>
                <w:sz w:val="12"/>
                <w:szCs w:val="12"/>
              </w:rPr>
              <w:t>п</w:t>
            </w:r>
            <w:proofErr w:type="gramEnd"/>
            <w:r w:rsidRPr="002D3868">
              <w:rPr>
                <w:rFonts w:ascii="Times New Roman" w:eastAsia="Calibri" w:hAnsi="Times New Roman" w:cs="Times New Roman"/>
                <w:sz w:val="12"/>
                <w:szCs w:val="12"/>
              </w:rPr>
              <w:t>/п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Наименование мероприятий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Источники финансирования</w:t>
            </w:r>
          </w:p>
        </w:tc>
        <w:tc>
          <w:tcPr>
            <w:tcW w:w="2268" w:type="dxa"/>
            <w:gridSpan w:val="4"/>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Сроки и объемы проводимых мероприятий</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Исполнитель мероприятия</w:t>
            </w:r>
          </w:p>
        </w:tc>
      </w:tr>
      <w:tr w:rsidR="002D3868" w:rsidRPr="002D3868" w:rsidTr="00732B1B">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Период</w:t>
            </w:r>
          </w:p>
        </w:tc>
        <w:tc>
          <w:tcPr>
            <w:tcW w:w="1701" w:type="dxa"/>
            <w:gridSpan w:val="3"/>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В том числе по годам</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r>
      <w:tr w:rsidR="002D3868" w:rsidRPr="002D3868" w:rsidTr="00732B1B">
        <w:trPr>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w:t>
            </w:r>
          </w:p>
        </w:tc>
        <w:tc>
          <w:tcPr>
            <w:tcW w:w="595"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2019</w:t>
            </w:r>
          </w:p>
        </w:tc>
        <w:tc>
          <w:tcPr>
            <w:tcW w:w="539"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2020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r>
      <w:tr w:rsidR="002D3868" w:rsidRPr="002D3868" w:rsidTr="002D3868">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2D3868" w:rsidRPr="002D3868" w:rsidRDefault="002D3868" w:rsidP="00B17C09">
            <w:pPr>
              <w:numPr>
                <w:ilvl w:val="0"/>
                <w:numId w:val="22"/>
              </w:num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1.1.</w:t>
            </w:r>
          </w:p>
        </w:tc>
        <w:tc>
          <w:tcPr>
            <w:tcW w:w="2268"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Осуществление      анализа</w:t>
            </w:r>
            <w:r w:rsidRPr="002D3868">
              <w:rPr>
                <w:rFonts w:ascii="Times New Roman" w:eastAsia="Calibri" w:hAnsi="Times New Roman" w:cs="Times New Roman"/>
                <w:sz w:val="12"/>
                <w:szCs w:val="12"/>
              </w:rPr>
              <w:br/>
              <w:t>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sidRPr="002D3868">
              <w:rPr>
                <w:rFonts w:ascii="Times New Roman" w:eastAsia="Calibri" w:hAnsi="Times New Roman" w:cs="Times New Roman"/>
                <w:sz w:val="12"/>
                <w:szCs w:val="12"/>
              </w:rPr>
              <w:br/>
              <w:t>Определение на базе</w:t>
            </w:r>
            <w:r w:rsidRPr="002D3868">
              <w:rPr>
                <w:rFonts w:ascii="Times New Roman" w:eastAsia="Calibri" w:hAnsi="Times New Roman" w:cs="Times New Roman"/>
                <w:sz w:val="12"/>
                <w:szCs w:val="12"/>
              </w:rPr>
              <w:br/>
              <w:t>ежегодного     мониторинга</w:t>
            </w:r>
            <w:r w:rsidRPr="002D3868">
              <w:rPr>
                <w:rFonts w:ascii="Times New Roman" w:eastAsia="Calibri" w:hAnsi="Times New Roman" w:cs="Times New Roman"/>
                <w:sz w:val="12"/>
                <w:szCs w:val="12"/>
              </w:rPr>
              <w:br/>
              <w:t>приоритетных   мероприятий</w:t>
            </w:r>
            <w:r w:rsidRPr="002D3868">
              <w:rPr>
                <w:rFonts w:ascii="Times New Roman" w:eastAsia="Calibri" w:hAnsi="Times New Roman" w:cs="Times New Roman"/>
                <w:sz w:val="12"/>
                <w:szCs w:val="12"/>
              </w:rPr>
              <w:br/>
              <w:t>по  обеспечению   пожарной</w:t>
            </w:r>
            <w:r w:rsidRPr="002D3868">
              <w:rPr>
                <w:rFonts w:ascii="Times New Roman" w:eastAsia="Calibri" w:hAnsi="Times New Roman" w:cs="Times New Roman"/>
                <w:sz w:val="12"/>
                <w:szCs w:val="12"/>
              </w:rPr>
              <w:br/>
              <w:t>безопасности.</w:t>
            </w:r>
          </w:p>
        </w:tc>
        <w:tc>
          <w:tcPr>
            <w:tcW w:w="1275"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1.2.</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732B1B">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Осуществление      анализа</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имеющейся      нормативной</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правовой  базы  администрации муниципального района Сергиевский в сфере</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обеспечения пожарной</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безопасности, гражданской обороны, предотвращения чрезвычайных ситуаций  с последующей</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разработкой и утверждением</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 xml:space="preserve">нормативно-правовых  актов в области обеспечения пожарной безопасности.        </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Правовое управление, отдел по делам гражданской обороны и чрезвычайным ситуациям  администрации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1.3.</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732B1B">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Рассмотрение          и</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 xml:space="preserve">согласование         Расписания выезда подразделений пожарной охраны на тушение пожаров в муниципальном районе Сергиевский </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2D3868" w:rsidRPr="002D3868" w:rsidTr="002D3868">
        <w:trPr>
          <w:trHeight w:val="20"/>
        </w:trPr>
        <w:tc>
          <w:tcPr>
            <w:tcW w:w="7513" w:type="dxa"/>
            <w:gridSpan w:val="8"/>
            <w:tcBorders>
              <w:top w:val="single" w:sz="4" w:space="0" w:color="auto"/>
              <w:left w:val="single" w:sz="4" w:space="0" w:color="auto"/>
              <w:bottom w:val="single" w:sz="4" w:space="0" w:color="auto"/>
              <w:right w:val="single" w:sz="4" w:space="0" w:color="auto"/>
            </w:tcBorders>
            <w:hideMark/>
          </w:tcPr>
          <w:p w:rsidR="002D3868" w:rsidRPr="002D3868" w:rsidRDefault="002D3868" w:rsidP="00B17C09">
            <w:pPr>
              <w:numPr>
                <w:ilvl w:val="0"/>
                <w:numId w:val="22"/>
              </w:num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Информационно-методическое обеспечение мероприятий в области гражданской обороны,</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защиты населения и территорий от чрезвычайных ситуаций, обеспечение пожарной безопасности и безопасности </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людей на водных объектах</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2.1.</w:t>
            </w:r>
          </w:p>
        </w:tc>
        <w:tc>
          <w:tcPr>
            <w:tcW w:w="2268"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Освещение   в    средствах</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массовой        информации</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мероприятий             по</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противопожарной  тематике, гражданской обороны,</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защиты населения и территорий от чрезвычайных ситуаций, безопасности </w:t>
            </w:r>
          </w:p>
          <w:p w:rsidR="002D3868" w:rsidRPr="002D3868" w:rsidRDefault="002D3868" w:rsidP="00732B1B">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людей на водных объектах</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 xml:space="preserve">(Публикации информационных материалов по соответствующей тематике в печатных СМИ).    </w:t>
            </w:r>
          </w:p>
        </w:tc>
        <w:tc>
          <w:tcPr>
            <w:tcW w:w="1275"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hideMark/>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Отдел по делам гражданской обороны и чрезвычайным ситуациям администрации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lastRenderedPageBreak/>
              <w:t>2.2.</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Организация  и  проведение</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учебно-методических сборов</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с  главами   </w:t>
            </w:r>
            <w:proofErr w:type="gramStart"/>
            <w:r w:rsidRPr="002D3868">
              <w:rPr>
                <w:rFonts w:ascii="Times New Roman" w:eastAsia="Calibri" w:hAnsi="Times New Roman" w:cs="Times New Roman"/>
                <w:sz w:val="12"/>
                <w:szCs w:val="12"/>
              </w:rPr>
              <w:t>городского</w:t>
            </w:r>
            <w:proofErr w:type="gramEnd"/>
            <w:r w:rsidRPr="002D3868">
              <w:rPr>
                <w:rFonts w:ascii="Times New Roman" w:eastAsia="Calibri" w:hAnsi="Times New Roman" w:cs="Times New Roman"/>
                <w:sz w:val="12"/>
                <w:szCs w:val="12"/>
              </w:rPr>
              <w:t>, сельских поселений,    руководителями структурных  подразделений,  руководителями</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Финансирование осуществляется в рамках текущей деятельности исполнителя</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по мере необходимости</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2D3868" w:rsidRPr="002D3868" w:rsidTr="002D3868">
        <w:trPr>
          <w:trHeight w:val="20"/>
        </w:trPr>
        <w:tc>
          <w:tcPr>
            <w:tcW w:w="7513" w:type="dxa"/>
            <w:gridSpan w:val="8"/>
            <w:tcBorders>
              <w:top w:val="single" w:sz="4" w:space="0" w:color="auto"/>
              <w:left w:val="single" w:sz="4" w:space="0" w:color="auto"/>
              <w:bottom w:val="single" w:sz="4" w:space="0" w:color="auto"/>
              <w:right w:val="single" w:sz="4" w:space="0" w:color="auto"/>
            </w:tcBorders>
          </w:tcPr>
          <w:p w:rsidR="002D3868" w:rsidRPr="002D3868" w:rsidRDefault="002D3868" w:rsidP="00B17C09">
            <w:pPr>
              <w:numPr>
                <w:ilvl w:val="0"/>
                <w:numId w:val="22"/>
              </w:num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Мероприятия по повышению уровня противопожарной защиты, гражданской обороны,</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защиты населения и территорий от чрезвычайных ситуаций,  безопасности людей на водных объектах</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Укрепление пожарной безопасности органов местного самоуправления, всего:</w:t>
            </w:r>
          </w:p>
          <w:p w:rsidR="002D3868" w:rsidRPr="002D3868" w:rsidRDefault="00732B1B" w:rsidP="002D386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proofErr w:type="spellStart"/>
            <w:r>
              <w:rPr>
                <w:rFonts w:ascii="Times New Roman" w:eastAsia="Calibri" w:hAnsi="Times New Roman" w:cs="Times New Roman"/>
                <w:sz w:val="12"/>
                <w:szCs w:val="12"/>
              </w:rPr>
              <w:t>т.ч</w:t>
            </w:r>
            <w:proofErr w:type="spellEnd"/>
            <w:r>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 оснащение архивного отдела системой автоматической </w:t>
            </w:r>
            <w:r w:rsidR="00732B1B">
              <w:rPr>
                <w:rFonts w:ascii="Times New Roman" w:eastAsia="Calibri" w:hAnsi="Times New Roman" w:cs="Times New Roman"/>
                <w:sz w:val="12"/>
                <w:szCs w:val="12"/>
              </w:rPr>
              <w:t>охранно-пожарной сигнализацией;</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  - расчет пожарного риска на здание Администрации </w:t>
            </w:r>
            <w:proofErr w:type="spellStart"/>
            <w:r w:rsidRPr="002D3868">
              <w:rPr>
                <w:rFonts w:ascii="Times New Roman" w:eastAsia="Calibri" w:hAnsi="Times New Roman" w:cs="Times New Roman"/>
                <w:sz w:val="12"/>
                <w:szCs w:val="12"/>
              </w:rPr>
              <w:t>м.р</w:t>
            </w:r>
            <w:proofErr w:type="gramStart"/>
            <w:r w:rsidRPr="002D3868">
              <w:rPr>
                <w:rFonts w:ascii="Times New Roman" w:eastAsia="Calibri" w:hAnsi="Times New Roman" w:cs="Times New Roman"/>
                <w:sz w:val="12"/>
                <w:szCs w:val="12"/>
              </w:rPr>
              <w:t>.С</w:t>
            </w:r>
            <w:proofErr w:type="gramEnd"/>
            <w:r w:rsidRPr="002D3868">
              <w:rPr>
                <w:rFonts w:ascii="Times New Roman" w:eastAsia="Calibri" w:hAnsi="Times New Roman" w:cs="Times New Roman"/>
                <w:sz w:val="12"/>
                <w:szCs w:val="12"/>
              </w:rPr>
              <w:t>ергиевский</w:t>
            </w:r>
            <w:proofErr w:type="spellEnd"/>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Бюджет муниципального района Сергиевский </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98,00000 </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98,00000 </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70,00000</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 </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70,00000</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3.2.</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Создание резерва материальных средств на ликвидацию чрезвычайных ситуаций, всего: </w:t>
            </w:r>
          </w:p>
          <w:p w:rsidR="002D3868" w:rsidRPr="002D3868" w:rsidRDefault="00732B1B" w:rsidP="002D3868">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В </w:t>
            </w:r>
            <w:proofErr w:type="spellStart"/>
            <w:r>
              <w:rPr>
                <w:rFonts w:ascii="Times New Roman" w:eastAsia="Calibri" w:hAnsi="Times New Roman" w:cs="Times New Roman"/>
                <w:sz w:val="12"/>
                <w:szCs w:val="12"/>
              </w:rPr>
              <w:t>т.ч</w:t>
            </w:r>
            <w:proofErr w:type="spellEnd"/>
            <w:r>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 тепловые пушки; </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имущество для пунктов временного размещения населения;</w:t>
            </w:r>
            <w:r w:rsidRPr="002D3868">
              <w:rPr>
                <w:rFonts w:ascii="Times New Roman" w:eastAsia="Calibri" w:hAnsi="Times New Roman" w:cs="Times New Roman"/>
                <w:bCs/>
                <w:sz w:val="12"/>
                <w:szCs w:val="12"/>
              </w:rPr>
              <w:t xml:space="preserve"> </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63,90000</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8,90000</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55,00000</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Охрана объектов (обеспечение безопасности жизнедеятельности ОМС)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837,59449 </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1094,00000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0,00000 </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290,33600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2D3868">
              <w:rPr>
                <w:rFonts w:ascii="Times New Roman" w:eastAsia="Calibri" w:hAnsi="Times New Roman" w:cs="Times New Roman"/>
                <w:sz w:val="12"/>
                <w:szCs w:val="12"/>
              </w:rPr>
              <w:t>м.р</w:t>
            </w:r>
            <w:proofErr w:type="spellEnd"/>
            <w:r w:rsidRPr="002D3868">
              <w:rPr>
                <w:rFonts w:ascii="Times New Roman" w:eastAsia="Calibri" w:hAnsi="Times New Roman" w:cs="Times New Roman"/>
                <w:sz w:val="12"/>
                <w:szCs w:val="12"/>
              </w:rPr>
              <w:t>.</w:t>
            </w:r>
            <w:r w:rsidR="00732B1B">
              <w:rPr>
                <w:rFonts w:ascii="Times New Roman" w:eastAsia="Calibri" w:hAnsi="Times New Roman" w:cs="Times New Roman"/>
                <w:sz w:val="12"/>
                <w:szCs w:val="12"/>
              </w:rPr>
              <w:t xml:space="preserve"> </w:t>
            </w:r>
            <w:r w:rsidRPr="002D3868">
              <w:rPr>
                <w:rFonts w:ascii="Times New Roman" w:eastAsia="Calibri" w:hAnsi="Times New Roman" w:cs="Times New Roman"/>
                <w:sz w:val="12"/>
                <w:szCs w:val="12"/>
              </w:rPr>
              <w:t>Сергиевский, всего:</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В </w:t>
            </w:r>
            <w:proofErr w:type="spellStart"/>
            <w:r w:rsidRPr="002D3868">
              <w:rPr>
                <w:rFonts w:ascii="Times New Roman" w:eastAsia="Calibri" w:hAnsi="Times New Roman" w:cs="Times New Roman"/>
                <w:sz w:val="12"/>
                <w:szCs w:val="12"/>
              </w:rPr>
              <w:t>т.ч</w:t>
            </w:r>
            <w:proofErr w:type="spellEnd"/>
            <w:r w:rsidRPr="002D3868">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мебель в ЕДДС</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приобретение защитной резиновой обув</w:t>
            </w:r>
            <w:proofErr w:type="gramStart"/>
            <w:r w:rsidRPr="002D3868">
              <w:rPr>
                <w:rFonts w:ascii="Times New Roman" w:eastAsia="Calibri" w:hAnsi="Times New Roman" w:cs="Times New Roman"/>
                <w:sz w:val="12"/>
                <w:szCs w:val="12"/>
              </w:rPr>
              <w:t>и(</w:t>
            </w:r>
            <w:proofErr w:type="gramEnd"/>
            <w:r w:rsidRPr="002D3868">
              <w:rPr>
                <w:rFonts w:ascii="Times New Roman" w:eastAsia="Calibri" w:hAnsi="Times New Roman" w:cs="Times New Roman"/>
                <w:sz w:val="12"/>
                <w:szCs w:val="12"/>
              </w:rPr>
              <w:t>на паводок)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16,10000</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16,10000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239,50712</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239,50712</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Обеспечение работоспособности и техническое обслуживание установок пожарной сигнализации.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530,38495</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581,23647</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Ремонт и заправка огнетушителей.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167,85200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145,66600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Обеспечение безопасности жизнедеятельности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276,51110 </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Огнезащитная обработка чердачных помещений </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в том числе Сергиевская школа искусств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196,92600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335,37800</w:t>
            </w: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69,93400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90,00000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Установка противопожарных прегра</w:t>
            </w:r>
            <w:proofErr w:type="gramStart"/>
            <w:r w:rsidRPr="002D3868">
              <w:rPr>
                <w:rFonts w:ascii="Times New Roman" w:eastAsia="Calibri" w:hAnsi="Times New Roman" w:cs="Times New Roman"/>
                <w:sz w:val="12"/>
                <w:szCs w:val="12"/>
              </w:rPr>
              <w:t>д(</w:t>
            </w:r>
            <w:proofErr w:type="gramEnd"/>
            <w:r w:rsidRPr="002D3868">
              <w:rPr>
                <w:rFonts w:ascii="Times New Roman" w:eastAsia="Calibri" w:hAnsi="Times New Roman" w:cs="Times New Roman"/>
                <w:sz w:val="12"/>
                <w:szCs w:val="12"/>
              </w:rPr>
              <w:t>противопожарные двери)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63,71550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250,00000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Испытание пожарных лестниц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28,00000 </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28,00000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lastRenderedPageBreak/>
              <w:t>3.13.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2018-2019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58,00000 </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100,10000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Установка систем мониторинга, обработки и передачи данных о возгорании  (ПАК «Стрелец </w:t>
            </w:r>
            <w:proofErr w:type="gramStart"/>
            <w:r w:rsidRPr="002D3868">
              <w:rPr>
                <w:rFonts w:ascii="Times New Roman" w:eastAsia="Calibri" w:hAnsi="Times New Roman" w:cs="Times New Roman"/>
                <w:sz w:val="12"/>
                <w:szCs w:val="12"/>
              </w:rPr>
              <w:t>–М</w:t>
            </w:r>
            <w:proofErr w:type="gramEnd"/>
            <w:r w:rsidRPr="002D3868">
              <w:rPr>
                <w:rFonts w:ascii="Times New Roman" w:eastAsia="Calibri" w:hAnsi="Times New Roman" w:cs="Times New Roman"/>
                <w:sz w:val="12"/>
                <w:szCs w:val="12"/>
              </w:rPr>
              <w:t>ониторинг») в  образовательных учреждениях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1333,22087</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793,00000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700,00000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Техническое обслуживание систем мониторинга, обработки и передачи данных о возгорании  (ПАК «Стрелец </w:t>
            </w:r>
            <w:proofErr w:type="gramStart"/>
            <w:r w:rsidRPr="002D3868">
              <w:rPr>
                <w:rFonts w:ascii="Times New Roman" w:eastAsia="Calibri" w:hAnsi="Times New Roman" w:cs="Times New Roman"/>
                <w:sz w:val="12"/>
                <w:szCs w:val="12"/>
              </w:rPr>
              <w:t>–М</w:t>
            </w:r>
            <w:proofErr w:type="gramEnd"/>
            <w:r w:rsidRPr="002D3868">
              <w:rPr>
                <w:rFonts w:ascii="Times New Roman" w:eastAsia="Calibri" w:hAnsi="Times New Roman" w:cs="Times New Roman"/>
                <w:sz w:val="12"/>
                <w:szCs w:val="12"/>
              </w:rPr>
              <w:t>ониторинг»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238,26178</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360,00000</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360,00000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3.16.</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Приобретение и установка пожарных гидрантов в населенных пунктах </w:t>
            </w:r>
            <w:proofErr w:type="spellStart"/>
            <w:r w:rsidRPr="002D3868">
              <w:rPr>
                <w:rFonts w:ascii="Times New Roman" w:eastAsia="Calibri" w:hAnsi="Times New Roman" w:cs="Times New Roman"/>
                <w:sz w:val="12"/>
                <w:szCs w:val="12"/>
              </w:rPr>
              <w:t>м.р</w:t>
            </w:r>
            <w:proofErr w:type="gramStart"/>
            <w:r w:rsidRPr="002D3868">
              <w:rPr>
                <w:rFonts w:ascii="Times New Roman" w:eastAsia="Calibri" w:hAnsi="Times New Roman" w:cs="Times New Roman"/>
                <w:sz w:val="12"/>
                <w:szCs w:val="12"/>
              </w:rPr>
              <w:t>.С</w:t>
            </w:r>
            <w:proofErr w:type="gramEnd"/>
            <w:r w:rsidRPr="002D3868">
              <w:rPr>
                <w:rFonts w:ascii="Times New Roman" w:eastAsia="Calibri" w:hAnsi="Times New Roman" w:cs="Times New Roman"/>
                <w:sz w:val="12"/>
                <w:szCs w:val="12"/>
              </w:rPr>
              <w:t>ергиевский</w:t>
            </w:r>
            <w:proofErr w:type="spellEnd"/>
            <w:r w:rsidRPr="002D3868">
              <w:rPr>
                <w:rFonts w:ascii="Times New Roman" w:eastAsia="Calibri" w:hAnsi="Times New Roman" w:cs="Times New Roman"/>
                <w:sz w:val="12"/>
                <w:szCs w:val="12"/>
              </w:rPr>
              <w:t>.</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2018,2020</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95,00000</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150,00000</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3.17.</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Обучение </w:t>
            </w:r>
            <w:proofErr w:type="gramStart"/>
            <w:r w:rsidRPr="002D3868">
              <w:rPr>
                <w:rFonts w:ascii="Times New Roman" w:eastAsia="Calibri" w:hAnsi="Times New Roman" w:cs="Times New Roman"/>
                <w:sz w:val="12"/>
                <w:szCs w:val="12"/>
              </w:rPr>
              <w:t>ответственного</w:t>
            </w:r>
            <w:proofErr w:type="gramEnd"/>
            <w:r w:rsidRPr="002D3868">
              <w:rPr>
                <w:rFonts w:ascii="Times New Roman" w:eastAsia="Calibri" w:hAnsi="Times New Roman" w:cs="Times New Roman"/>
                <w:sz w:val="12"/>
                <w:szCs w:val="12"/>
              </w:rPr>
              <w:t xml:space="preserve"> за безопасную эксплуатацию гидротехнических сооружений </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2018</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Администрация муниципального района Сергиевский</w:t>
            </w: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3.18.</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2019</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48,00000</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r>
      <w:tr w:rsidR="002D3868" w:rsidRPr="002D3868" w:rsidTr="00732B1B">
        <w:trPr>
          <w:trHeight w:val="20"/>
        </w:trPr>
        <w:tc>
          <w:tcPr>
            <w:tcW w:w="42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3.19.</w:t>
            </w:r>
          </w:p>
        </w:tc>
        <w:tc>
          <w:tcPr>
            <w:tcW w:w="2268"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Декларирование безопасности гидротехнических сооружений водохранилища «Крутой Дол»</w:t>
            </w:r>
          </w:p>
        </w:tc>
        <w:tc>
          <w:tcPr>
            <w:tcW w:w="127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Бюджет муниципального района Сергиевский</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2019</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490,80000</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r>
      <w:tr w:rsidR="002D3868" w:rsidRPr="002D3868" w:rsidTr="00732B1B">
        <w:trPr>
          <w:trHeight w:val="20"/>
        </w:trPr>
        <w:tc>
          <w:tcPr>
            <w:tcW w:w="4536" w:type="dxa"/>
            <w:gridSpan w:val="4"/>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Всего</w:t>
            </w:r>
          </w:p>
        </w:tc>
        <w:tc>
          <w:tcPr>
            <w:tcW w:w="567"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 xml:space="preserve">4242,97381  </w:t>
            </w:r>
          </w:p>
        </w:tc>
        <w:tc>
          <w:tcPr>
            <w:tcW w:w="595"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4826,02359</w:t>
            </w:r>
          </w:p>
        </w:tc>
        <w:tc>
          <w:tcPr>
            <w:tcW w:w="539"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r w:rsidRPr="002D3868">
              <w:rPr>
                <w:rFonts w:ascii="Times New Roman" w:eastAsia="Calibri" w:hAnsi="Times New Roman" w:cs="Times New Roman"/>
                <w:sz w:val="12"/>
                <w:szCs w:val="12"/>
              </w:rPr>
              <w:t>1500,00000</w:t>
            </w:r>
          </w:p>
        </w:tc>
        <w:tc>
          <w:tcPr>
            <w:tcW w:w="1276" w:type="dxa"/>
            <w:tcBorders>
              <w:top w:val="single" w:sz="4" w:space="0" w:color="auto"/>
              <w:left w:val="single" w:sz="4" w:space="0" w:color="auto"/>
              <w:bottom w:val="single" w:sz="4" w:space="0" w:color="auto"/>
              <w:right w:val="single" w:sz="4" w:space="0" w:color="auto"/>
            </w:tcBorders>
          </w:tcPr>
          <w:p w:rsidR="002D3868" w:rsidRPr="002D3868" w:rsidRDefault="002D3868" w:rsidP="002D3868">
            <w:pPr>
              <w:tabs>
                <w:tab w:val="left" w:pos="284"/>
              </w:tabs>
              <w:spacing w:after="0" w:line="240" w:lineRule="auto"/>
              <w:rPr>
                <w:rFonts w:ascii="Times New Roman" w:eastAsia="Calibri" w:hAnsi="Times New Roman" w:cs="Times New Roman"/>
                <w:sz w:val="12"/>
                <w:szCs w:val="12"/>
              </w:rPr>
            </w:pPr>
          </w:p>
        </w:tc>
      </w:tr>
    </w:tbl>
    <w:p w:rsidR="00CC63E5" w:rsidRPr="00CC63E5" w:rsidRDefault="00CC63E5" w:rsidP="00EC3D1F">
      <w:pPr>
        <w:tabs>
          <w:tab w:val="left" w:pos="284"/>
        </w:tabs>
        <w:spacing w:after="0" w:line="240" w:lineRule="auto"/>
        <w:jc w:val="both"/>
        <w:rPr>
          <w:rFonts w:ascii="Times New Roman" w:eastAsia="Calibri" w:hAnsi="Times New Roman" w:cs="Times New Roman"/>
          <w:sz w:val="12"/>
          <w:szCs w:val="12"/>
        </w:rPr>
      </w:pPr>
    </w:p>
    <w:p w:rsidR="00732B1B" w:rsidRDefault="00732B1B" w:rsidP="00732B1B">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32B1B" w:rsidRPr="00F85FA7" w:rsidRDefault="00732B1B" w:rsidP="00732B1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32B1B" w:rsidRPr="00F85FA7" w:rsidRDefault="00732B1B" w:rsidP="00732B1B">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32B1B" w:rsidRPr="00F85FA7" w:rsidRDefault="00732B1B" w:rsidP="00732B1B">
      <w:pPr>
        <w:tabs>
          <w:tab w:val="left" w:pos="284"/>
        </w:tabs>
        <w:spacing w:after="0" w:line="240" w:lineRule="auto"/>
        <w:jc w:val="center"/>
        <w:rPr>
          <w:rFonts w:ascii="Times New Roman" w:eastAsia="Calibri" w:hAnsi="Times New Roman" w:cs="Times New Roman"/>
          <w:sz w:val="12"/>
          <w:szCs w:val="12"/>
        </w:rPr>
      </w:pPr>
    </w:p>
    <w:p w:rsidR="00732B1B" w:rsidRPr="00F85FA7" w:rsidRDefault="00732B1B" w:rsidP="00732B1B">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32B1B" w:rsidRPr="00F85FA7" w:rsidRDefault="00732B1B" w:rsidP="00732B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№644</w:t>
      </w:r>
    </w:p>
    <w:p w:rsidR="00732B1B" w:rsidRDefault="00732B1B" w:rsidP="00732B1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 мероприятиях по обеспе</w:t>
      </w:r>
      <w:r w:rsidRPr="00732B1B">
        <w:rPr>
          <w:rFonts w:ascii="Times New Roman" w:eastAsia="Calibri" w:hAnsi="Times New Roman" w:cs="Times New Roman"/>
          <w:b/>
          <w:sz w:val="12"/>
          <w:szCs w:val="12"/>
        </w:rPr>
        <w:t>чению безопасности людей</w:t>
      </w:r>
    </w:p>
    <w:p w:rsid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t xml:space="preserve"> на водных объектах общего пользования  на территории муниципального района Сергиевский</w:t>
      </w:r>
    </w:p>
    <w:p w:rsidR="00732B1B" w:rsidRPr="00F85FA7" w:rsidRDefault="00732B1B" w:rsidP="00732B1B">
      <w:pPr>
        <w:tabs>
          <w:tab w:val="left" w:pos="284"/>
        </w:tabs>
        <w:spacing w:after="0" w:line="240" w:lineRule="auto"/>
        <w:rPr>
          <w:rFonts w:ascii="Times New Roman" w:eastAsia="Calibri" w:hAnsi="Times New Roman" w:cs="Times New Roman"/>
          <w:b/>
          <w:sz w:val="12"/>
          <w:szCs w:val="12"/>
        </w:rPr>
      </w:pP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proofErr w:type="gramStart"/>
      <w:r w:rsidRPr="00732B1B">
        <w:rPr>
          <w:rFonts w:ascii="Times New Roman" w:eastAsia="Calibri" w:hAnsi="Times New Roman" w:cs="Times New Roman"/>
          <w:sz w:val="12"/>
          <w:szCs w:val="12"/>
        </w:rPr>
        <w:t>В целях создания безопасных условий в местах массового отдыха людей и реализации полномочий органов местного самоуправления по обеспечению безопасности людей на водных объектах общего пользования, охраны их жизни и здоровья, в соответствии с Водным кодексом РФ от 03.06.2006г. №74-ФЗ, статьей 15 Федерального закона от 06.10.2003 №131 –ФЗ «Об общих принципах организации местного самоуправления в Российской Федерации», постановлением Самарской Губернской</w:t>
      </w:r>
      <w:proofErr w:type="gramEnd"/>
      <w:r w:rsidRPr="00732B1B">
        <w:rPr>
          <w:rFonts w:ascii="Times New Roman" w:eastAsia="Calibri" w:hAnsi="Times New Roman" w:cs="Times New Roman"/>
          <w:sz w:val="12"/>
          <w:szCs w:val="12"/>
        </w:rPr>
        <w:t xml:space="preserve"> Думы от 23.10.2007г.  №346 «О правилах охраны жизни и здоровья людей на водных объектах в Самарской области», руководствуясь Уставом муниципального района Сергиевский, Администрация муниципального района Сергиевский</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1.</w:t>
      </w:r>
      <w:r w:rsidRPr="00732B1B">
        <w:rPr>
          <w:rFonts w:ascii="Times New Roman" w:eastAsia="Calibri" w:hAnsi="Times New Roman" w:cs="Times New Roman"/>
          <w:sz w:val="12"/>
          <w:szCs w:val="12"/>
        </w:rPr>
        <w:tab/>
        <w:t>Утвердить План мероприятий по обеспечению безопасности людей на водных объектах общего пользования на территории муниципального района Сергиевский (приложение №1).</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2.</w:t>
      </w:r>
      <w:r w:rsidRPr="00732B1B">
        <w:rPr>
          <w:rFonts w:ascii="Times New Roman" w:eastAsia="Calibri" w:hAnsi="Times New Roman" w:cs="Times New Roman"/>
          <w:sz w:val="12"/>
          <w:szCs w:val="12"/>
        </w:rPr>
        <w:tab/>
        <w:t>Утвердить Перечень мест организованного отдыха населения на водных объектах общего пользования на территории муниципального района Сергиевский (приложение №2);</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3.</w:t>
      </w:r>
      <w:r w:rsidRPr="00732B1B">
        <w:rPr>
          <w:rFonts w:ascii="Times New Roman" w:eastAsia="Calibri" w:hAnsi="Times New Roman" w:cs="Times New Roman"/>
          <w:sz w:val="12"/>
          <w:szCs w:val="12"/>
        </w:rPr>
        <w:tab/>
        <w:t xml:space="preserve">Утвердить Перечень потребности в оборудовании спасательных постов </w:t>
      </w:r>
      <w:proofErr w:type="gramStart"/>
      <w:r w:rsidRPr="00732B1B">
        <w:rPr>
          <w:rFonts w:ascii="Times New Roman" w:eastAsia="Calibri" w:hAnsi="Times New Roman" w:cs="Times New Roman"/>
          <w:sz w:val="12"/>
          <w:szCs w:val="12"/>
        </w:rPr>
        <w:t>на</w:t>
      </w:r>
      <w:proofErr w:type="gramEnd"/>
      <w:r w:rsidRPr="00732B1B">
        <w:rPr>
          <w:rFonts w:ascii="Times New Roman" w:eastAsia="Calibri" w:hAnsi="Times New Roman" w:cs="Times New Roman"/>
          <w:sz w:val="12"/>
          <w:szCs w:val="12"/>
        </w:rPr>
        <w:t xml:space="preserve"> </w:t>
      </w:r>
      <w:proofErr w:type="gramStart"/>
      <w:r w:rsidRPr="00732B1B">
        <w:rPr>
          <w:rFonts w:ascii="Times New Roman" w:eastAsia="Calibri" w:hAnsi="Times New Roman" w:cs="Times New Roman"/>
          <w:sz w:val="12"/>
          <w:szCs w:val="12"/>
        </w:rPr>
        <w:t>водных</w:t>
      </w:r>
      <w:proofErr w:type="gramEnd"/>
      <w:r w:rsidRPr="00732B1B">
        <w:rPr>
          <w:rFonts w:ascii="Times New Roman" w:eastAsia="Calibri" w:hAnsi="Times New Roman" w:cs="Times New Roman"/>
          <w:sz w:val="12"/>
          <w:szCs w:val="12"/>
        </w:rPr>
        <w:t xml:space="preserve"> объектов общего пользования на территории муниципального района Сергиевский (приложение №3).</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4.</w:t>
      </w:r>
      <w:r w:rsidRPr="00732B1B">
        <w:rPr>
          <w:rFonts w:ascii="Times New Roman" w:eastAsia="Calibri" w:hAnsi="Times New Roman" w:cs="Times New Roman"/>
          <w:sz w:val="12"/>
          <w:szCs w:val="12"/>
        </w:rPr>
        <w:tab/>
        <w:t>Утвердить План проведения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№4).</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5.</w:t>
      </w:r>
      <w:r w:rsidRPr="00732B1B">
        <w:rPr>
          <w:rFonts w:ascii="Times New Roman" w:eastAsia="Calibri" w:hAnsi="Times New Roman" w:cs="Times New Roman"/>
          <w:sz w:val="12"/>
          <w:szCs w:val="12"/>
        </w:rPr>
        <w:tab/>
        <w:t>Утвердить состав межведомственной комиссии по п</w:t>
      </w:r>
      <w:r>
        <w:rPr>
          <w:rFonts w:ascii="Times New Roman" w:eastAsia="Calibri" w:hAnsi="Times New Roman" w:cs="Times New Roman"/>
          <w:sz w:val="12"/>
          <w:szCs w:val="12"/>
        </w:rPr>
        <w:t>роведению проверок вы</w:t>
      </w:r>
      <w:r w:rsidRPr="00732B1B">
        <w:rPr>
          <w:rFonts w:ascii="Times New Roman" w:eastAsia="Calibri" w:hAnsi="Times New Roman" w:cs="Times New Roman"/>
          <w:sz w:val="12"/>
          <w:szCs w:val="12"/>
        </w:rPr>
        <w:t>полнения мероприятий по обеспечению безопасности людей на водных объектах общего пользования на территории муниципального района Сергиевский (приложение №5).</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6.</w:t>
      </w:r>
      <w:r w:rsidRPr="00732B1B">
        <w:rPr>
          <w:rFonts w:ascii="Times New Roman" w:eastAsia="Calibri" w:hAnsi="Times New Roman" w:cs="Times New Roman"/>
          <w:sz w:val="12"/>
          <w:szCs w:val="12"/>
        </w:rPr>
        <w:tab/>
        <w:t xml:space="preserve">Межведомственной комиссии  </w:t>
      </w:r>
      <w:proofErr w:type="gramStart"/>
      <w:r w:rsidRPr="00732B1B">
        <w:rPr>
          <w:rFonts w:ascii="Times New Roman" w:eastAsia="Calibri" w:hAnsi="Times New Roman" w:cs="Times New Roman"/>
          <w:sz w:val="12"/>
          <w:szCs w:val="12"/>
        </w:rPr>
        <w:t>по проведению проверок выполнения мероприятий по обеспечению безопасности людей на водных объектах общего пользования на территории муниципального района Сергиевский  в своей работе</w:t>
      </w:r>
      <w:proofErr w:type="gramEnd"/>
      <w:r w:rsidRPr="00732B1B">
        <w:rPr>
          <w:rFonts w:ascii="Times New Roman" w:eastAsia="Calibri" w:hAnsi="Times New Roman" w:cs="Times New Roman"/>
          <w:sz w:val="12"/>
          <w:szCs w:val="12"/>
        </w:rPr>
        <w:t xml:space="preserve"> руководствоваться «Планом мероприятий по обеспечению безопасности людей на водных объектах общего пользования на территории муниципального района Сергиевский». По результатам проверок составлять акты проверок мест отдыха населения на водных объектах общего пользования на территории муниципального района Сергиевский.</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7.</w:t>
      </w:r>
      <w:r w:rsidRPr="00732B1B">
        <w:rPr>
          <w:rFonts w:ascii="Times New Roman" w:eastAsia="Calibri" w:hAnsi="Times New Roman" w:cs="Times New Roman"/>
          <w:sz w:val="12"/>
          <w:szCs w:val="12"/>
        </w:rPr>
        <w:tab/>
        <w:t>Рекомендовать:</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7.1. Главам городского, сельских поселений муниципального района  Сергиевский, руководителям организаций, предприятий, учреждений организовать выполнение «Плана мероприятий по обеспечению безопасности людей на водных объектах общего пользования на территории муниципального района Сергиевский».</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7.2. Начальнику ОМВД России по Сергиевскому району (</w:t>
      </w:r>
      <w:proofErr w:type="spellStart"/>
      <w:r w:rsidRPr="00732B1B">
        <w:rPr>
          <w:rFonts w:ascii="Times New Roman" w:eastAsia="Calibri" w:hAnsi="Times New Roman" w:cs="Times New Roman"/>
          <w:sz w:val="12"/>
          <w:szCs w:val="12"/>
        </w:rPr>
        <w:t>Зацепину</w:t>
      </w:r>
      <w:proofErr w:type="spellEnd"/>
      <w:r w:rsidRPr="00732B1B">
        <w:rPr>
          <w:rFonts w:ascii="Times New Roman" w:eastAsia="Calibri" w:hAnsi="Times New Roman" w:cs="Times New Roman"/>
          <w:sz w:val="12"/>
          <w:szCs w:val="12"/>
        </w:rPr>
        <w:t xml:space="preserve"> С.А.) оказывать содействие личному составу спасательных постов при исполнении ими обязанностей, связанных с организацией и выполнением мероприятий по обеспечению безопасности людей на водных объектах.</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8. Опубликовать настоящее постановление в газете «Сергиевский вестник».</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732B1B" w:rsidRPr="00732B1B" w:rsidRDefault="00732B1B" w:rsidP="00732B1B">
      <w:pPr>
        <w:tabs>
          <w:tab w:val="left" w:pos="284"/>
        </w:tabs>
        <w:spacing w:after="0" w:line="240" w:lineRule="auto"/>
        <w:ind w:firstLine="284"/>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10. </w:t>
      </w:r>
      <w:proofErr w:type="gramStart"/>
      <w:r w:rsidRPr="00732B1B">
        <w:rPr>
          <w:rFonts w:ascii="Times New Roman" w:eastAsia="Calibri" w:hAnsi="Times New Roman" w:cs="Times New Roman"/>
          <w:sz w:val="12"/>
          <w:szCs w:val="12"/>
        </w:rPr>
        <w:t>Контроль за</w:t>
      </w:r>
      <w:proofErr w:type="gramEnd"/>
      <w:r w:rsidRPr="00732B1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 xml:space="preserve">она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732B1B" w:rsidRPr="00732B1B" w:rsidRDefault="00732B1B" w:rsidP="00732B1B">
      <w:pPr>
        <w:tabs>
          <w:tab w:val="left" w:pos="284"/>
        </w:tabs>
        <w:spacing w:after="0" w:line="240" w:lineRule="auto"/>
        <w:jc w:val="right"/>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Глава</w:t>
      </w:r>
    </w:p>
    <w:p w:rsidR="00732B1B" w:rsidRDefault="00732B1B" w:rsidP="00732B1B">
      <w:pPr>
        <w:tabs>
          <w:tab w:val="left" w:pos="284"/>
        </w:tabs>
        <w:spacing w:after="0" w:line="240" w:lineRule="auto"/>
        <w:jc w:val="right"/>
        <w:rPr>
          <w:rFonts w:ascii="Times New Roman" w:eastAsia="Calibri" w:hAnsi="Times New Roman" w:cs="Times New Roman"/>
          <w:sz w:val="12"/>
          <w:szCs w:val="12"/>
        </w:rPr>
      </w:pPr>
      <w:r w:rsidRPr="00732B1B">
        <w:rPr>
          <w:rFonts w:ascii="Times New Roman" w:eastAsia="Calibri" w:hAnsi="Times New Roman" w:cs="Times New Roman"/>
          <w:sz w:val="12"/>
          <w:szCs w:val="12"/>
        </w:rPr>
        <w:t>муниципального района Сергиевский</w:t>
      </w:r>
    </w:p>
    <w:p w:rsidR="00732B1B" w:rsidRPr="00732B1B" w:rsidRDefault="00732B1B" w:rsidP="00732B1B">
      <w:pPr>
        <w:tabs>
          <w:tab w:val="left" w:pos="284"/>
        </w:tabs>
        <w:spacing w:after="0" w:line="240" w:lineRule="auto"/>
        <w:jc w:val="right"/>
        <w:rPr>
          <w:rFonts w:ascii="Times New Roman" w:eastAsia="Calibri" w:hAnsi="Times New Roman" w:cs="Times New Roman"/>
          <w:sz w:val="12"/>
          <w:szCs w:val="12"/>
        </w:rPr>
      </w:pPr>
      <w:r w:rsidRPr="00732B1B">
        <w:rPr>
          <w:rFonts w:ascii="Times New Roman" w:eastAsia="Calibri" w:hAnsi="Times New Roman" w:cs="Times New Roman"/>
          <w:sz w:val="12"/>
          <w:szCs w:val="12"/>
        </w:rPr>
        <w:t>А.А. Веселов</w:t>
      </w:r>
    </w:p>
    <w:p w:rsidR="002D3868" w:rsidRDefault="002D3868" w:rsidP="00EC3D1F">
      <w:pPr>
        <w:tabs>
          <w:tab w:val="left" w:pos="284"/>
        </w:tabs>
        <w:spacing w:after="0" w:line="240" w:lineRule="auto"/>
        <w:jc w:val="both"/>
        <w:rPr>
          <w:rFonts w:ascii="Times New Roman" w:eastAsia="Calibri" w:hAnsi="Times New Roman" w:cs="Times New Roman"/>
          <w:sz w:val="12"/>
          <w:szCs w:val="12"/>
        </w:rPr>
      </w:pP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№1</w:t>
      </w: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732B1B"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№644 от  «17» мая</w:t>
      </w:r>
      <w:r w:rsidRPr="00F85FA7">
        <w:rPr>
          <w:rFonts w:ascii="Times New Roman" w:eastAsia="Calibri" w:hAnsi="Times New Roman" w:cs="Times New Roman"/>
          <w:i/>
          <w:sz w:val="12"/>
          <w:szCs w:val="12"/>
        </w:rPr>
        <w:t xml:space="preserve"> 2019г.</w:t>
      </w:r>
    </w:p>
    <w:p w:rsid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t>План мероприятий</w:t>
      </w:r>
      <w:r>
        <w:rPr>
          <w:rFonts w:ascii="Times New Roman" w:eastAsia="Calibri" w:hAnsi="Times New Roman" w:cs="Times New Roman"/>
          <w:b/>
          <w:sz w:val="12"/>
          <w:szCs w:val="12"/>
        </w:rPr>
        <w:t xml:space="preserve"> </w:t>
      </w:r>
      <w:r w:rsidRPr="00732B1B">
        <w:rPr>
          <w:rFonts w:ascii="Times New Roman" w:eastAsia="Calibri" w:hAnsi="Times New Roman" w:cs="Times New Roman"/>
          <w:b/>
          <w:sz w:val="12"/>
          <w:szCs w:val="12"/>
        </w:rPr>
        <w:t xml:space="preserve">по обеспечению безопасности людей </w:t>
      </w:r>
      <w:proofErr w:type="gramStart"/>
      <w:r w:rsidRPr="00732B1B">
        <w:rPr>
          <w:rFonts w:ascii="Times New Roman" w:eastAsia="Calibri" w:hAnsi="Times New Roman" w:cs="Times New Roman"/>
          <w:b/>
          <w:sz w:val="12"/>
          <w:szCs w:val="12"/>
        </w:rPr>
        <w:t>на</w:t>
      </w:r>
      <w:proofErr w:type="gramEnd"/>
      <w:r w:rsidRPr="00732B1B">
        <w:rPr>
          <w:rFonts w:ascii="Times New Roman" w:eastAsia="Calibri" w:hAnsi="Times New Roman" w:cs="Times New Roman"/>
          <w:b/>
          <w:sz w:val="12"/>
          <w:szCs w:val="12"/>
        </w:rPr>
        <w:t xml:space="preserve"> водных</w:t>
      </w:r>
    </w:p>
    <w:p w:rsidR="002D3868" w:rsidRP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t xml:space="preserve"> </w:t>
      </w:r>
      <w:proofErr w:type="gramStart"/>
      <w:r w:rsidRPr="00732B1B">
        <w:rPr>
          <w:rFonts w:ascii="Times New Roman" w:eastAsia="Calibri" w:hAnsi="Times New Roman" w:cs="Times New Roman"/>
          <w:b/>
          <w:sz w:val="12"/>
          <w:szCs w:val="12"/>
        </w:rPr>
        <w:t>объектах</w:t>
      </w:r>
      <w:proofErr w:type="gramEnd"/>
      <w:r w:rsidRPr="00732B1B">
        <w:rPr>
          <w:rFonts w:ascii="Times New Roman" w:eastAsia="Calibri" w:hAnsi="Times New Roman" w:cs="Times New Roman"/>
          <w:b/>
          <w:sz w:val="12"/>
          <w:szCs w:val="12"/>
        </w:rPr>
        <w:t xml:space="preserve"> общего пользования на территории муниципального района Сергиевский.</w:t>
      </w:r>
    </w:p>
    <w:tbl>
      <w:tblPr>
        <w:tblStyle w:val="af4"/>
        <w:tblW w:w="0" w:type="auto"/>
        <w:tblInd w:w="108" w:type="dxa"/>
        <w:tblLook w:val="04A0" w:firstRow="1" w:lastRow="0" w:firstColumn="1" w:lastColumn="0" w:noHBand="0" w:noVBand="1"/>
      </w:tblPr>
      <w:tblGrid>
        <w:gridCol w:w="493"/>
        <w:gridCol w:w="2484"/>
        <w:gridCol w:w="1134"/>
        <w:gridCol w:w="3402"/>
      </w:tblGrid>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w:t>
            </w:r>
            <w:proofErr w:type="gramStart"/>
            <w:r w:rsidRPr="00732B1B">
              <w:rPr>
                <w:rFonts w:ascii="Times New Roman" w:eastAsia="Calibri" w:hAnsi="Times New Roman" w:cs="Times New Roman"/>
                <w:sz w:val="12"/>
                <w:szCs w:val="12"/>
              </w:rPr>
              <w:t>п</w:t>
            </w:r>
            <w:proofErr w:type="gramEnd"/>
            <w:r w:rsidRPr="00732B1B">
              <w:rPr>
                <w:rFonts w:ascii="Times New Roman" w:eastAsia="Calibri" w:hAnsi="Times New Roman" w:cs="Times New Roman"/>
                <w:sz w:val="12"/>
                <w:szCs w:val="12"/>
              </w:rPr>
              <w:t>/п</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Наименование мероприятий</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Срок исполнения</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Ответственный исполнитель</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Организация работы по завозу песка на площадку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 Осмотр состояния грибков, кабинок для переодевания, туалетов, урн.</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До 1.06.2019г.</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МКУ «Управление заказчика-застройщика, архитектуры и градостроительства» муниципального района Сергиевский </w:t>
            </w:r>
            <w:proofErr w:type="gramStart"/>
            <w:r w:rsidRPr="00732B1B">
              <w:rPr>
                <w:rFonts w:ascii="Times New Roman" w:eastAsia="Calibri" w:hAnsi="Times New Roman" w:cs="Times New Roman"/>
                <w:sz w:val="12"/>
                <w:szCs w:val="12"/>
              </w:rPr>
              <w:t xml:space="preserve">( </w:t>
            </w:r>
            <w:proofErr w:type="gramEnd"/>
            <w:r w:rsidRPr="00732B1B">
              <w:rPr>
                <w:rFonts w:ascii="Times New Roman" w:eastAsia="Calibri" w:hAnsi="Times New Roman" w:cs="Times New Roman"/>
                <w:sz w:val="12"/>
                <w:szCs w:val="12"/>
              </w:rPr>
              <w:t xml:space="preserve">по согласованию)   </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2.</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Организация работ по обследованию и очистке дна вблизи площадки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До 15.06.2019 г.</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w:t>
            </w:r>
          </w:p>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3. </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Организация работы спасательных постов на площадке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 1.07.2019 по 31.08.2019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w:t>
            </w:r>
          </w:p>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4.</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Организация работы по вывозу мусора с площадки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  </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 1.07.2019 по 31.08.2019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Глава  сельского поселения Сергиевск муниципального района Сергиевский (по согласованию), ООО «</w:t>
            </w:r>
            <w:proofErr w:type="spellStart"/>
            <w:r w:rsidRPr="00732B1B">
              <w:rPr>
                <w:rFonts w:ascii="Times New Roman" w:eastAsia="Calibri" w:hAnsi="Times New Roman" w:cs="Times New Roman"/>
                <w:sz w:val="12"/>
                <w:szCs w:val="12"/>
              </w:rPr>
              <w:t>Авотранссервис</w:t>
            </w:r>
            <w:proofErr w:type="spellEnd"/>
            <w:r w:rsidRPr="00732B1B">
              <w:rPr>
                <w:rFonts w:ascii="Times New Roman" w:eastAsia="Calibri" w:hAnsi="Times New Roman" w:cs="Times New Roman"/>
                <w:sz w:val="12"/>
                <w:szCs w:val="12"/>
              </w:rPr>
              <w:t>»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5. </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Обеспечение информирования населения о качестве воды на водных объектах общего пользования</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 1.06.2019 по 31.08.2019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Территориальный отдел Управления </w:t>
            </w:r>
            <w:proofErr w:type="spellStart"/>
            <w:r w:rsidRPr="00732B1B">
              <w:rPr>
                <w:rFonts w:ascii="Times New Roman" w:eastAsia="Calibri" w:hAnsi="Times New Roman" w:cs="Times New Roman"/>
                <w:sz w:val="12"/>
                <w:szCs w:val="12"/>
              </w:rPr>
              <w:t>Роспотребнадзора</w:t>
            </w:r>
            <w:proofErr w:type="spellEnd"/>
            <w:r w:rsidRPr="00732B1B">
              <w:rPr>
                <w:rFonts w:ascii="Times New Roman" w:eastAsia="Calibri" w:hAnsi="Times New Roman" w:cs="Times New Roman"/>
                <w:sz w:val="12"/>
                <w:szCs w:val="12"/>
              </w:rPr>
              <w:t xml:space="preserve"> по Самарской области в Сергиевском районе (по согласованию)</w:t>
            </w:r>
          </w:p>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Организационное управление администрации муниципального района Сергиевский </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6.</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Организация лабораторного контроля за качеством воды и песка на площадке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 1.07.2019 по 31.08.2019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Глава сельского поселения Сергиевск  муниципального района Сергиевский</w:t>
            </w:r>
            <w:proofErr w:type="gramStart"/>
            <w:r w:rsidRPr="00732B1B">
              <w:rPr>
                <w:rFonts w:ascii="Times New Roman" w:eastAsia="Calibri" w:hAnsi="Times New Roman" w:cs="Times New Roman"/>
                <w:sz w:val="12"/>
                <w:szCs w:val="12"/>
              </w:rPr>
              <w:t>,(</w:t>
            </w:r>
            <w:proofErr w:type="gramEnd"/>
            <w:r w:rsidRPr="00732B1B">
              <w:rPr>
                <w:rFonts w:ascii="Times New Roman" w:eastAsia="Calibri" w:hAnsi="Times New Roman" w:cs="Times New Roman"/>
                <w:sz w:val="12"/>
                <w:szCs w:val="12"/>
              </w:rPr>
              <w:t xml:space="preserve">по согласованию), Территориальный отдел Управления </w:t>
            </w:r>
            <w:proofErr w:type="spellStart"/>
            <w:r w:rsidRPr="00732B1B">
              <w:rPr>
                <w:rFonts w:ascii="Times New Roman" w:eastAsia="Calibri" w:hAnsi="Times New Roman" w:cs="Times New Roman"/>
                <w:sz w:val="12"/>
                <w:szCs w:val="12"/>
              </w:rPr>
              <w:t>Роспотребнадзора</w:t>
            </w:r>
            <w:proofErr w:type="spellEnd"/>
            <w:r w:rsidRPr="00732B1B">
              <w:rPr>
                <w:rFonts w:ascii="Times New Roman" w:eastAsia="Calibri" w:hAnsi="Times New Roman" w:cs="Times New Roman"/>
                <w:sz w:val="12"/>
                <w:szCs w:val="12"/>
              </w:rPr>
              <w:t xml:space="preserve"> по Самарской области в Сергиевском районе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7.</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Получение разрешения на эксплуатацию площадки пляжа на оз. Банное с. Сергиевск в отделе Государственной инспекции по маломерным судам Главного управления МЧС России по Самарской области.</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До 1.07.2019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 Глава  сельского поселения Сергиевск муниципального района Сергиевский (по согласованию)</w:t>
            </w:r>
          </w:p>
          <w:p w:rsidR="00732B1B" w:rsidRPr="00732B1B" w:rsidRDefault="00732B1B" w:rsidP="00732B1B">
            <w:pPr>
              <w:tabs>
                <w:tab w:val="left" w:pos="284"/>
              </w:tabs>
              <w:rPr>
                <w:rFonts w:ascii="Times New Roman" w:eastAsia="Calibri" w:hAnsi="Times New Roman" w:cs="Times New Roman"/>
                <w:sz w:val="12"/>
                <w:szCs w:val="12"/>
              </w:rPr>
            </w:pP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8.</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Установка знаков безопасности вблизи площадки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До 1.07.2019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Администрация  сельского поселения Сергиевск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9.</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Установка запретительных знаков в несанкционированных местах отдыха людей на водных объектах общего пользования на территории муниципального района Сергиевский.</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До 10.06.2019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proofErr w:type="gramStart"/>
            <w:r w:rsidRPr="00732B1B">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32B1B" w:rsidRPr="00732B1B" w:rsidRDefault="00732B1B" w:rsidP="00732B1B">
            <w:pPr>
              <w:tabs>
                <w:tab w:val="left" w:pos="284"/>
              </w:tabs>
              <w:rPr>
                <w:rFonts w:ascii="Times New Roman" w:eastAsia="Calibri" w:hAnsi="Times New Roman" w:cs="Times New Roman"/>
                <w:sz w:val="12"/>
                <w:szCs w:val="12"/>
              </w:rPr>
            </w:pP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10.</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Организация взаимодействия с Самарской областной общественной организацией спасения на водах «ОСВОД» и Государственной инспекцией по маломерным судам Главного  управления МЧС России по Самарской области</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постоянно</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w:t>
            </w:r>
          </w:p>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Главы сельских (</w:t>
            </w:r>
            <w:proofErr w:type="gramStart"/>
            <w:r w:rsidRPr="00732B1B">
              <w:rPr>
                <w:rFonts w:ascii="Times New Roman" w:eastAsia="Calibri" w:hAnsi="Times New Roman" w:cs="Times New Roman"/>
                <w:sz w:val="12"/>
                <w:szCs w:val="12"/>
              </w:rPr>
              <w:t>городского</w:t>
            </w:r>
            <w:proofErr w:type="gramEnd"/>
            <w:r w:rsidRPr="00732B1B">
              <w:rPr>
                <w:rFonts w:ascii="Times New Roman" w:eastAsia="Calibri" w:hAnsi="Times New Roman" w:cs="Times New Roman"/>
                <w:sz w:val="12"/>
                <w:szCs w:val="12"/>
              </w:rPr>
              <w:t xml:space="preserve">) поселений муниципального </w:t>
            </w:r>
            <w:proofErr w:type="spellStart"/>
            <w:r w:rsidRPr="00732B1B">
              <w:rPr>
                <w:rFonts w:ascii="Times New Roman" w:eastAsia="Calibri" w:hAnsi="Times New Roman" w:cs="Times New Roman"/>
                <w:sz w:val="12"/>
                <w:szCs w:val="12"/>
              </w:rPr>
              <w:t>райо</w:t>
            </w:r>
            <w:proofErr w:type="spellEnd"/>
            <w:r w:rsidRPr="00732B1B">
              <w:rPr>
                <w:rFonts w:ascii="Times New Roman" w:eastAsia="Calibri" w:hAnsi="Times New Roman" w:cs="Times New Roman"/>
                <w:sz w:val="12"/>
                <w:szCs w:val="12"/>
              </w:rPr>
              <w:t>-на Сергиевский (по согласованию)</w:t>
            </w:r>
          </w:p>
          <w:p w:rsidR="00732B1B" w:rsidRPr="00732B1B" w:rsidRDefault="00732B1B" w:rsidP="00732B1B">
            <w:pPr>
              <w:tabs>
                <w:tab w:val="left" w:pos="284"/>
              </w:tabs>
              <w:rPr>
                <w:rFonts w:ascii="Times New Roman" w:eastAsia="Calibri" w:hAnsi="Times New Roman" w:cs="Times New Roman"/>
                <w:sz w:val="12"/>
                <w:szCs w:val="12"/>
              </w:rPr>
            </w:pP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11.</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Информирование населения о правилах безопасности на воде, в местах отдыха вблизи водных объектов общего пользования.</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постоянно</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w:t>
            </w:r>
          </w:p>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Главы сельских (</w:t>
            </w:r>
            <w:proofErr w:type="gramStart"/>
            <w:r w:rsidRPr="00732B1B">
              <w:rPr>
                <w:rFonts w:ascii="Times New Roman" w:eastAsia="Calibri" w:hAnsi="Times New Roman" w:cs="Times New Roman"/>
                <w:sz w:val="12"/>
                <w:szCs w:val="12"/>
              </w:rPr>
              <w:t>городского</w:t>
            </w:r>
            <w:proofErr w:type="gramEnd"/>
            <w:r w:rsidRPr="00732B1B">
              <w:rPr>
                <w:rFonts w:ascii="Times New Roman" w:eastAsia="Calibri" w:hAnsi="Times New Roman" w:cs="Times New Roman"/>
                <w:sz w:val="12"/>
                <w:szCs w:val="12"/>
              </w:rPr>
              <w:t xml:space="preserve">)  поселений </w:t>
            </w:r>
          </w:p>
          <w:p w:rsidR="00732B1B" w:rsidRPr="00732B1B" w:rsidRDefault="00732B1B" w:rsidP="00732B1B">
            <w:pPr>
              <w:tabs>
                <w:tab w:val="left" w:pos="284"/>
              </w:tabs>
              <w:rPr>
                <w:rFonts w:ascii="Times New Roman" w:eastAsia="Calibri" w:hAnsi="Times New Roman" w:cs="Times New Roman"/>
                <w:sz w:val="12"/>
                <w:szCs w:val="12"/>
              </w:rPr>
            </w:pPr>
            <w:proofErr w:type="gramStart"/>
            <w:r w:rsidRPr="00732B1B">
              <w:rPr>
                <w:rFonts w:ascii="Times New Roman" w:eastAsia="Calibri" w:hAnsi="Times New Roman" w:cs="Times New Roman"/>
                <w:sz w:val="12"/>
                <w:szCs w:val="12"/>
              </w:rPr>
              <w:t>муниципального</w:t>
            </w:r>
            <w:proofErr w:type="gramEnd"/>
            <w:r w:rsidRPr="00732B1B">
              <w:rPr>
                <w:rFonts w:ascii="Times New Roman" w:eastAsia="Calibri" w:hAnsi="Times New Roman" w:cs="Times New Roman"/>
                <w:sz w:val="12"/>
                <w:szCs w:val="12"/>
              </w:rPr>
              <w:t xml:space="preserve"> </w:t>
            </w:r>
            <w:proofErr w:type="spellStart"/>
            <w:r w:rsidRPr="00732B1B">
              <w:rPr>
                <w:rFonts w:ascii="Times New Roman" w:eastAsia="Calibri" w:hAnsi="Times New Roman" w:cs="Times New Roman"/>
                <w:sz w:val="12"/>
                <w:szCs w:val="12"/>
              </w:rPr>
              <w:t>райо</w:t>
            </w:r>
            <w:proofErr w:type="spellEnd"/>
            <w:r w:rsidRPr="00732B1B">
              <w:rPr>
                <w:rFonts w:ascii="Times New Roman" w:eastAsia="Calibri" w:hAnsi="Times New Roman" w:cs="Times New Roman"/>
                <w:sz w:val="12"/>
                <w:szCs w:val="12"/>
              </w:rPr>
              <w:t>-на Сергиевский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12.</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Организация проведения разъяснительной работы среди учащихся по профилактике  несчастных случаев на воде.</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постоянно</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Северное управление </w:t>
            </w:r>
            <w:proofErr w:type="spellStart"/>
            <w:r w:rsidRPr="00732B1B">
              <w:rPr>
                <w:rFonts w:ascii="Times New Roman" w:eastAsia="Calibri" w:hAnsi="Times New Roman" w:cs="Times New Roman"/>
                <w:sz w:val="12"/>
                <w:szCs w:val="12"/>
              </w:rPr>
              <w:t>МОиН</w:t>
            </w:r>
            <w:proofErr w:type="spellEnd"/>
            <w:r w:rsidRPr="00732B1B">
              <w:rPr>
                <w:rFonts w:ascii="Times New Roman" w:eastAsia="Calibri" w:hAnsi="Times New Roman" w:cs="Times New Roman"/>
                <w:sz w:val="12"/>
                <w:szCs w:val="12"/>
              </w:rPr>
              <w:t xml:space="preserve"> Самарской области (по согласованию)</w:t>
            </w: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13.</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Организация учета и анализа несчастных случаев на водных объектах общего пользования</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постоянно</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w:t>
            </w:r>
          </w:p>
          <w:p w:rsidR="00732B1B" w:rsidRPr="00732B1B" w:rsidRDefault="00732B1B" w:rsidP="00732B1B">
            <w:pPr>
              <w:tabs>
                <w:tab w:val="left" w:pos="284"/>
              </w:tabs>
              <w:rPr>
                <w:rFonts w:ascii="Times New Roman" w:eastAsia="Calibri" w:hAnsi="Times New Roman" w:cs="Times New Roman"/>
                <w:sz w:val="12"/>
                <w:szCs w:val="12"/>
              </w:rPr>
            </w:pP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14.</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Организация заседания КЧС и ОПБ муниципального района Сергиевский по вопросу «О мерах по обеспечению безопасности людей на водных объектах»</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До 1.06.2019</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по делам ГО и ЧС Администрации  муниципального района Сергиевский</w:t>
            </w:r>
          </w:p>
          <w:p w:rsidR="00732B1B" w:rsidRPr="00732B1B" w:rsidRDefault="00732B1B" w:rsidP="00732B1B">
            <w:pPr>
              <w:tabs>
                <w:tab w:val="left" w:pos="284"/>
              </w:tabs>
              <w:rPr>
                <w:rFonts w:ascii="Times New Roman" w:eastAsia="Calibri" w:hAnsi="Times New Roman" w:cs="Times New Roman"/>
                <w:sz w:val="12"/>
                <w:szCs w:val="12"/>
              </w:rPr>
            </w:pPr>
          </w:p>
        </w:tc>
      </w:tr>
      <w:tr w:rsidR="00732B1B" w:rsidRPr="00732B1B" w:rsidTr="00732B1B">
        <w:tc>
          <w:tcPr>
            <w:tcW w:w="493"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15.</w:t>
            </w:r>
          </w:p>
        </w:tc>
        <w:tc>
          <w:tcPr>
            <w:tcW w:w="248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Проведение совместных рейдов сотрудников  ОМВД России по Сергиевскому району, ДНД, общественности, вблизи площадки пляжа оз. Банное с. Сергиевск в выходные и праздничные дни.</w:t>
            </w:r>
          </w:p>
        </w:tc>
        <w:tc>
          <w:tcPr>
            <w:tcW w:w="1134"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В течени</w:t>
            </w:r>
            <w:proofErr w:type="gramStart"/>
            <w:r w:rsidRPr="00732B1B">
              <w:rPr>
                <w:rFonts w:ascii="Times New Roman" w:eastAsia="Calibri" w:hAnsi="Times New Roman" w:cs="Times New Roman"/>
                <w:sz w:val="12"/>
                <w:szCs w:val="12"/>
              </w:rPr>
              <w:t>и</w:t>
            </w:r>
            <w:proofErr w:type="gramEnd"/>
            <w:r w:rsidRPr="00732B1B">
              <w:rPr>
                <w:rFonts w:ascii="Times New Roman" w:eastAsia="Calibri" w:hAnsi="Times New Roman" w:cs="Times New Roman"/>
                <w:sz w:val="12"/>
                <w:szCs w:val="12"/>
              </w:rPr>
              <w:t xml:space="preserve"> купального сезона 2019 г.</w:t>
            </w:r>
          </w:p>
        </w:tc>
        <w:tc>
          <w:tcPr>
            <w:tcW w:w="3402" w:type="dxa"/>
          </w:tcPr>
          <w:p w:rsidR="00732B1B" w:rsidRPr="00732B1B" w:rsidRDefault="00732B1B" w:rsidP="00732B1B">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Отдел МВД России по муниципальному району Сергиевский (по согласованию)</w:t>
            </w:r>
            <w:proofErr w:type="gramStart"/>
            <w:r w:rsidRPr="00732B1B">
              <w:rPr>
                <w:rFonts w:ascii="Times New Roman" w:eastAsia="Calibri" w:hAnsi="Times New Roman" w:cs="Times New Roman"/>
                <w:sz w:val="12"/>
                <w:szCs w:val="12"/>
              </w:rPr>
              <w:t xml:space="preserve"> ,</w:t>
            </w:r>
            <w:proofErr w:type="gramEnd"/>
            <w:r w:rsidRPr="00732B1B">
              <w:rPr>
                <w:rFonts w:ascii="Times New Roman" w:eastAsia="Calibri" w:hAnsi="Times New Roman" w:cs="Times New Roman"/>
                <w:sz w:val="12"/>
                <w:szCs w:val="12"/>
              </w:rPr>
              <w:t xml:space="preserve"> общественные формирования, ДНД</w:t>
            </w:r>
          </w:p>
        </w:tc>
      </w:tr>
    </w:tbl>
    <w:p w:rsidR="002D3868" w:rsidRPr="00732B1B" w:rsidRDefault="002D3868" w:rsidP="00732B1B">
      <w:pPr>
        <w:tabs>
          <w:tab w:val="left" w:pos="284"/>
        </w:tabs>
        <w:spacing w:after="0" w:line="240" w:lineRule="auto"/>
        <w:rPr>
          <w:rFonts w:ascii="Times New Roman" w:eastAsia="Calibri" w:hAnsi="Times New Roman" w:cs="Times New Roman"/>
          <w:sz w:val="12"/>
          <w:szCs w:val="12"/>
        </w:rPr>
      </w:pP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732B1B"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№644 от  «17» мая</w:t>
      </w:r>
      <w:r w:rsidRPr="00F85FA7">
        <w:rPr>
          <w:rFonts w:ascii="Times New Roman" w:eastAsia="Calibri" w:hAnsi="Times New Roman" w:cs="Times New Roman"/>
          <w:i/>
          <w:sz w:val="12"/>
          <w:szCs w:val="12"/>
        </w:rPr>
        <w:t xml:space="preserve"> 2019г.</w:t>
      </w:r>
    </w:p>
    <w:p w:rsid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lastRenderedPageBreak/>
        <w:t xml:space="preserve">Перечень мест организационного отдыха населения </w:t>
      </w:r>
    </w:p>
    <w:p w:rsidR="00732B1B" w:rsidRP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t>на водных объектах общего пользования на территории муниципального района Сергиевский</w:t>
      </w:r>
    </w:p>
    <w:tbl>
      <w:tblPr>
        <w:tblStyle w:val="af4"/>
        <w:tblW w:w="0" w:type="auto"/>
        <w:tblInd w:w="108" w:type="dxa"/>
        <w:tblLook w:val="04A0" w:firstRow="1" w:lastRow="0" w:firstColumn="1" w:lastColumn="0" w:noHBand="0" w:noVBand="1"/>
      </w:tblPr>
      <w:tblGrid>
        <w:gridCol w:w="610"/>
        <w:gridCol w:w="6903"/>
      </w:tblGrid>
      <w:tr w:rsidR="00732B1B" w:rsidRPr="00732B1B" w:rsidTr="00732B1B">
        <w:tc>
          <w:tcPr>
            <w:tcW w:w="610" w:type="dxa"/>
          </w:tcPr>
          <w:p w:rsidR="00732B1B" w:rsidRPr="00732B1B" w:rsidRDefault="00732B1B" w:rsidP="00732B1B">
            <w:pPr>
              <w:tabs>
                <w:tab w:val="left" w:pos="284"/>
              </w:tabs>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w:t>
            </w:r>
            <w:proofErr w:type="gramStart"/>
            <w:r w:rsidRPr="00732B1B">
              <w:rPr>
                <w:rFonts w:ascii="Times New Roman" w:eastAsia="Calibri" w:hAnsi="Times New Roman" w:cs="Times New Roman"/>
                <w:sz w:val="12"/>
                <w:szCs w:val="12"/>
              </w:rPr>
              <w:t>п</w:t>
            </w:r>
            <w:proofErr w:type="gramEnd"/>
            <w:r w:rsidRPr="00732B1B">
              <w:rPr>
                <w:rFonts w:ascii="Times New Roman" w:eastAsia="Calibri" w:hAnsi="Times New Roman" w:cs="Times New Roman"/>
                <w:sz w:val="12"/>
                <w:szCs w:val="12"/>
              </w:rPr>
              <w:t>/п</w:t>
            </w:r>
          </w:p>
        </w:tc>
        <w:tc>
          <w:tcPr>
            <w:tcW w:w="6903" w:type="dxa"/>
          </w:tcPr>
          <w:p w:rsidR="00732B1B" w:rsidRPr="00732B1B" w:rsidRDefault="00732B1B" w:rsidP="00732B1B">
            <w:pPr>
              <w:tabs>
                <w:tab w:val="left" w:pos="284"/>
              </w:tabs>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Место организационного отдыха населения на водных объектах общего пользования</w:t>
            </w:r>
          </w:p>
        </w:tc>
      </w:tr>
      <w:tr w:rsidR="00732B1B" w:rsidRPr="00732B1B" w:rsidTr="00732B1B">
        <w:tc>
          <w:tcPr>
            <w:tcW w:w="610" w:type="dxa"/>
          </w:tcPr>
          <w:p w:rsidR="00732B1B" w:rsidRPr="00732B1B" w:rsidRDefault="00732B1B" w:rsidP="00732B1B">
            <w:pPr>
              <w:tabs>
                <w:tab w:val="left" w:pos="284"/>
              </w:tabs>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1.</w:t>
            </w:r>
          </w:p>
        </w:tc>
        <w:tc>
          <w:tcPr>
            <w:tcW w:w="6903" w:type="dxa"/>
          </w:tcPr>
          <w:p w:rsidR="00732B1B" w:rsidRPr="00732B1B" w:rsidRDefault="00732B1B" w:rsidP="00732B1B">
            <w:pPr>
              <w:tabs>
                <w:tab w:val="left" w:pos="284"/>
              </w:tabs>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Площадка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 сельского поселения Сергиевск муниципального района Сергиевский</w:t>
            </w:r>
          </w:p>
        </w:tc>
      </w:tr>
    </w:tbl>
    <w:p w:rsidR="00732B1B" w:rsidRPr="00732B1B" w:rsidRDefault="00732B1B" w:rsidP="00732B1B">
      <w:pPr>
        <w:tabs>
          <w:tab w:val="left" w:pos="284"/>
        </w:tabs>
        <w:spacing w:after="0" w:line="240" w:lineRule="auto"/>
        <w:jc w:val="both"/>
        <w:rPr>
          <w:rFonts w:ascii="Times New Roman" w:eastAsia="Calibri" w:hAnsi="Times New Roman" w:cs="Times New Roman"/>
          <w:sz w:val="12"/>
          <w:szCs w:val="12"/>
        </w:rPr>
      </w:pP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732B1B" w:rsidRPr="00F85FA7" w:rsidRDefault="00732B1B" w:rsidP="00732B1B">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732B1B" w:rsidRDefault="00732B1B" w:rsidP="00732B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№644 от  «17» мая</w:t>
      </w:r>
      <w:r w:rsidRPr="00F85FA7">
        <w:rPr>
          <w:rFonts w:ascii="Times New Roman" w:eastAsia="Calibri" w:hAnsi="Times New Roman" w:cs="Times New Roman"/>
          <w:i/>
          <w:sz w:val="12"/>
          <w:szCs w:val="12"/>
        </w:rPr>
        <w:t xml:space="preserve"> 2019г.</w:t>
      </w:r>
    </w:p>
    <w:p w:rsid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t xml:space="preserve">Перечень потребности в оборудовании </w:t>
      </w:r>
    </w:p>
    <w:p w:rsidR="00732B1B" w:rsidRPr="00732B1B" w:rsidRDefault="00732B1B" w:rsidP="00732B1B">
      <w:pPr>
        <w:tabs>
          <w:tab w:val="left" w:pos="284"/>
        </w:tabs>
        <w:spacing w:after="0" w:line="240" w:lineRule="auto"/>
        <w:jc w:val="center"/>
        <w:rPr>
          <w:rFonts w:ascii="Times New Roman" w:eastAsia="Calibri" w:hAnsi="Times New Roman" w:cs="Times New Roman"/>
          <w:b/>
          <w:sz w:val="12"/>
          <w:szCs w:val="12"/>
        </w:rPr>
      </w:pPr>
      <w:r w:rsidRPr="00732B1B">
        <w:rPr>
          <w:rFonts w:ascii="Times New Roman" w:eastAsia="Calibri" w:hAnsi="Times New Roman" w:cs="Times New Roman"/>
          <w:b/>
          <w:sz w:val="12"/>
          <w:szCs w:val="12"/>
        </w:rPr>
        <w:t>спасательных постов на водных объектах общего пользования на территории муниципального района Сергиевский</w:t>
      </w:r>
    </w:p>
    <w:tbl>
      <w:tblPr>
        <w:tblStyle w:val="af4"/>
        <w:tblW w:w="0" w:type="auto"/>
        <w:tblInd w:w="108" w:type="dxa"/>
        <w:tblLook w:val="04A0" w:firstRow="1" w:lastRow="0" w:firstColumn="1" w:lastColumn="0" w:noHBand="0" w:noVBand="1"/>
      </w:tblPr>
      <w:tblGrid>
        <w:gridCol w:w="590"/>
        <w:gridCol w:w="3379"/>
        <w:gridCol w:w="1276"/>
        <w:gridCol w:w="2268"/>
      </w:tblGrid>
      <w:tr w:rsidR="00732B1B" w:rsidRPr="00732B1B" w:rsidTr="00A65984">
        <w:tc>
          <w:tcPr>
            <w:tcW w:w="590" w:type="dxa"/>
          </w:tcPr>
          <w:p w:rsidR="00732B1B" w:rsidRPr="00732B1B" w:rsidRDefault="00732B1B" w:rsidP="00732B1B">
            <w:pPr>
              <w:tabs>
                <w:tab w:val="left" w:pos="284"/>
              </w:tabs>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w:t>
            </w:r>
            <w:proofErr w:type="gramStart"/>
            <w:r w:rsidRPr="00732B1B">
              <w:rPr>
                <w:rFonts w:ascii="Times New Roman" w:eastAsia="Calibri" w:hAnsi="Times New Roman" w:cs="Times New Roman"/>
                <w:sz w:val="12"/>
                <w:szCs w:val="12"/>
              </w:rPr>
              <w:t>п</w:t>
            </w:r>
            <w:proofErr w:type="gramEnd"/>
            <w:r w:rsidRPr="00732B1B">
              <w:rPr>
                <w:rFonts w:ascii="Times New Roman" w:eastAsia="Calibri" w:hAnsi="Times New Roman" w:cs="Times New Roman"/>
                <w:sz w:val="12"/>
                <w:szCs w:val="12"/>
              </w:rPr>
              <w:t>/п</w:t>
            </w:r>
          </w:p>
        </w:tc>
        <w:tc>
          <w:tcPr>
            <w:tcW w:w="3379" w:type="dxa"/>
          </w:tcPr>
          <w:p w:rsidR="00732B1B" w:rsidRPr="00732B1B" w:rsidRDefault="00732B1B" w:rsidP="00A65984">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Место организационного отдыха населения на водных объектах общего пользования</w:t>
            </w:r>
          </w:p>
        </w:tc>
        <w:tc>
          <w:tcPr>
            <w:tcW w:w="1276" w:type="dxa"/>
          </w:tcPr>
          <w:p w:rsidR="00732B1B" w:rsidRPr="00732B1B" w:rsidRDefault="00732B1B" w:rsidP="00A65984">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Спасательный пост</w:t>
            </w:r>
          </w:p>
        </w:tc>
        <w:tc>
          <w:tcPr>
            <w:tcW w:w="2268" w:type="dxa"/>
          </w:tcPr>
          <w:p w:rsidR="00732B1B" w:rsidRPr="00732B1B" w:rsidRDefault="00732B1B" w:rsidP="00A65984">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Состав спасательного поста (одна смена)</w:t>
            </w:r>
          </w:p>
        </w:tc>
      </w:tr>
      <w:tr w:rsidR="00732B1B" w:rsidRPr="00732B1B" w:rsidTr="00A65984">
        <w:tc>
          <w:tcPr>
            <w:tcW w:w="590" w:type="dxa"/>
          </w:tcPr>
          <w:p w:rsidR="00732B1B" w:rsidRPr="00732B1B" w:rsidRDefault="00732B1B" w:rsidP="00732B1B">
            <w:pPr>
              <w:tabs>
                <w:tab w:val="left" w:pos="284"/>
              </w:tabs>
              <w:jc w:val="both"/>
              <w:rPr>
                <w:rFonts w:ascii="Times New Roman" w:eastAsia="Calibri" w:hAnsi="Times New Roman" w:cs="Times New Roman"/>
                <w:sz w:val="12"/>
                <w:szCs w:val="12"/>
              </w:rPr>
            </w:pPr>
            <w:r w:rsidRPr="00732B1B">
              <w:rPr>
                <w:rFonts w:ascii="Times New Roman" w:eastAsia="Calibri" w:hAnsi="Times New Roman" w:cs="Times New Roman"/>
                <w:sz w:val="12"/>
                <w:szCs w:val="12"/>
              </w:rPr>
              <w:t>1.</w:t>
            </w:r>
          </w:p>
        </w:tc>
        <w:tc>
          <w:tcPr>
            <w:tcW w:w="3379" w:type="dxa"/>
          </w:tcPr>
          <w:p w:rsidR="00732B1B" w:rsidRPr="00732B1B" w:rsidRDefault="00732B1B" w:rsidP="00A65984">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 xml:space="preserve">Площадка пляжа оз. </w:t>
            </w:r>
            <w:proofErr w:type="gramStart"/>
            <w:r w:rsidRPr="00732B1B">
              <w:rPr>
                <w:rFonts w:ascii="Times New Roman" w:eastAsia="Calibri" w:hAnsi="Times New Roman" w:cs="Times New Roman"/>
                <w:sz w:val="12"/>
                <w:szCs w:val="12"/>
              </w:rPr>
              <w:t>Банное</w:t>
            </w:r>
            <w:proofErr w:type="gramEnd"/>
            <w:r w:rsidRPr="00732B1B">
              <w:rPr>
                <w:rFonts w:ascii="Times New Roman" w:eastAsia="Calibri" w:hAnsi="Times New Roman" w:cs="Times New Roman"/>
                <w:sz w:val="12"/>
                <w:szCs w:val="12"/>
              </w:rPr>
              <w:t xml:space="preserve"> с. Сергиевск сельского поселения Сергиевск муниципального района Сергиевский</w:t>
            </w:r>
          </w:p>
        </w:tc>
        <w:tc>
          <w:tcPr>
            <w:tcW w:w="1276" w:type="dxa"/>
          </w:tcPr>
          <w:p w:rsidR="00732B1B" w:rsidRPr="00732B1B" w:rsidRDefault="00732B1B" w:rsidP="00A65984">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№1</w:t>
            </w:r>
          </w:p>
        </w:tc>
        <w:tc>
          <w:tcPr>
            <w:tcW w:w="2268" w:type="dxa"/>
          </w:tcPr>
          <w:p w:rsidR="00732B1B" w:rsidRPr="00732B1B" w:rsidRDefault="00732B1B" w:rsidP="00A65984">
            <w:pPr>
              <w:tabs>
                <w:tab w:val="left" w:pos="284"/>
              </w:tabs>
              <w:rPr>
                <w:rFonts w:ascii="Times New Roman" w:eastAsia="Calibri" w:hAnsi="Times New Roman" w:cs="Times New Roman"/>
                <w:sz w:val="12"/>
                <w:szCs w:val="12"/>
              </w:rPr>
            </w:pPr>
            <w:r w:rsidRPr="00732B1B">
              <w:rPr>
                <w:rFonts w:ascii="Times New Roman" w:eastAsia="Calibri" w:hAnsi="Times New Roman" w:cs="Times New Roman"/>
                <w:sz w:val="12"/>
                <w:szCs w:val="12"/>
              </w:rPr>
              <w:t>Матрос-спасатель -4 чел.</w:t>
            </w:r>
          </w:p>
        </w:tc>
      </w:tr>
    </w:tbl>
    <w:p w:rsidR="00732B1B" w:rsidRPr="00732B1B" w:rsidRDefault="00732B1B" w:rsidP="00732B1B">
      <w:pPr>
        <w:tabs>
          <w:tab w:val="left" w:pos="284"/>
        </w:tabs>
        <w:spacing w:after="0" w:line="240" w:lineRule="auto"/>
        <w:jc w:val="both"/>
        <w:rPr>
          <w:rFonts w:ascii="Times New Roman" w:eastAsia="Calibri" w:hAnsi="Times New Roman" w:cs="Times New Roman"/>
          <w:sz w:val="12"/>
          <w:szCs w:val="12"/>
        </w:rPr>
      </w:pPr>
    </w:p>
    <w:p w:rsidR="00A65984" w:rsidRPr="00F85FA7" w:rsidRDefault="00A65984" w:rsidP="00A65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A65984" w:rsidRPr="00F85FA7" w:rsidRDefault="00A65984" w:rsidP="00A65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A65984" w:rsidRPr="00F85FA7" w:rsidRDefault="00A65984" w:rsidP="00A65984">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A65984" w:rsidRDefault="00A65984" w:rsidP="00A65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№644 от  «17» мая</w:t>
      </w:r>
      <w:r w:rsidRPr="00F85FA7">
        <w:rPr>
          <w:rFonts w:ascii="Times New Roman" w:eastAsia="Calibri" w:hAnsi="Times New Roman" w:cs="Times New Roman"/>
          <w:i/>
          <w:sz w:val="12"/>
          <w:szCs w:val="12"/>
        </w:rPr>
        <w:t xml:space="preserve"> 2019г.</w:t>
      </w:r>
    </w:p>
    <w:p w:rsidR="00A65984" w:rsidRDefault="00A65984" w:rsidP="00A65984">
      <w:pPr>
        <w:tabs>
          <w:tab w:val="left" w:pos="284"/>
        </w:tabs>
        <w:spacing w:after="0" w:line="240" w:lineRule="auto"/>
        <w:jc w:val="center"/>
        <w:rPr>
          <w:rFonts w:ascii="Times New Roman" w:eastAsia="Calibri" w:hAnsi="Times New Roman" w:cs="Times New Roman"/>
          <w:b/>
          <w:sz w:val="12"/>
          <w:szCs w:val="12"/>
        </w:rPr>
      </w:pPr>
      <w:r w:rsidRPr="00A65984">
        <w:rPr>
          <w:rFonts w:ascii="Times New Roman" w:eastAsia="Calibri" w:hAnsi="Times New Roman" w:cs="Times New Roman"/>
          <w:b/>
          <w:sz w:val="12"/>
          <w:szCs w:val="12"/>
        </w:rPr>
        <w:t xml:space="preserve">План проведения проверок выполнения мероприятий по обеспечению </w:t>
      </w:r>
    </w:p>
    <w:p w:rsidR="00A65984" w:rsidRPr="00A65984" w:rsidRDefault="00A65984" w:rsidP="00A65984">
      <w:pPr>
        <w:tabs>
          <w:tab w:val="left" w:pos="284"/>
        </w:tabs>
        <w:spacing w:after="0" w:line="240" w:lineRule="auto"/>
        <w:jc w:val="center"/>
        <w:rPr>
          <w:rFonts w:ascii="Times New Roman" w:eastAsia="Calibri" w:hAnsi="Times New Roman" w:cs="Times New Roman"/>
          <w:b/>
          <w:sz w:val="12"/>
          <w:szCs w:val="12"/>
        </w:rPr>
      </w:pPr>
      <w:r w:rsidRPr="00A65984">
        <w:rPr>
          <w:rFonts w:ascii="Times New Roman" w:eastAsia="Calibri" w:hAnsi="Times New Roman" w:cs="Times New Roman"/>
          <w:b/>
          <w:sz w:val="12"/>
          <w:szCs w:val="12"/>
        </w:rPr>
        <w:t>безопасности людей на водных объектах общего пользования на территории муниципального района Сергиевский</w:t>
      </w:r>
    </w:p>
    <w:tbl>
      <w:tblPr>
        <w:tblStyle w:val="af4"/>
        <w:tblW w:w="7513" w:type="dxa"/>
        <w:tblInd w:w="108" w:type="dxa"/>
        <w:tblLayout w:type="fixed"/>
        <w:tblLook w:val="04A0" w:firstRow="1" w:lastRow="0" w:firstColumn="1" w:lastColumn="0" w:noHBand="0" w:noVBand="1"/>
      </w:tblPr>
      <w:tblGrid>
        <w:gridCol w:w="533"/>
        <w:gridCol w:w="3436"/>
        <w:gridCol w:w="754"/>
        <w:gridCol w:w="861"/>
        <w:gridCol w:w="960"/>
        <w:gridCol w:w="969"/>
      </w:tblGrid>
      <w:tr w:rsidR="00A65984" w:rsidRPr="00A65984" w:rsidTr="00A65984">
        <w:tc>
          <w:tcPr>
            <w:tcW w:w="533" w:type="dxa"/>
          </w:tcPr>
          <w:p w:rsidR="00A65984" w:rsidRPr="00A65984" w:rsidRDefault="00A65984" w:rsidP="00A65984">
            <w:pPr>
              <w:tabs>
                <w:tab w:val="left" w:pos="284"/>
              </w:tabs>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w:t>
            </w:r>
            <w:proofErr w:type="gramStart"/>
            <w:r w:rsidRPr="00A65984">
              <w:rPr>
                <w:rFonts w:ascii="Times New Roman" w:eastAsia="Calibri" w:hAnsi="Times New Roman" w:cs="Times New Roman"/>
                <w:sz w:val="12"/>
                <w:szCs w:val="12"/>
              </w:rPr>
              <w:t>п</w:t>
            </w:r>
            <w:proofErr w:type="gramEnd"/>
            <w:r w:rsidRPr="00A65984">
              <w:rPr>
                <w:rFonts w:ascii="Times New Roman" w:eastAsia="Calibri" w:hAnsi="Times New Roman" w:cs="Times New Roman"/>
                <w:sz w:val="12"/>
                <w:szCs w:val="12"/>
              </w:rPr>
              <w:t>/п</w:t>
            </w:r>
          </w:p>
        </w:tc>
        <w:tc>
          <w:tcPr>
            <w:tcW w:w="3436" w:type="dxa"/>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Объект проверки</w:t>
            </w:r>
          </w:p>
        </w:tc>
        <w:tc>
          <w:tcPr>
            <w:tcW w:w="3544" w:type="dxa"/>
            <w:gridSpan w:val="4"/>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Даты проверок</w:t>
            </w:r>
          </w:p>
        </w:tc>
      </w:tr>
      <w:tr w:rsidR="00A65984" w:rsidRPr="00A65984" w:rsidTr="00A65984">
        <w:tc>
          <w:tcPr>
            <w:tcW w:w="533" w:type="dxa"/>
          </w:tcPr>
          <w:p w:rsidR="00A65984" w:rsidRPr="00A65984" w:rsidRDefault="00A65984" w:rsidP="00A65984">
            <w:pPr>
              <w:tabs>
                <w:tab w:val="left" w:pos="284"/>
              </w:tabs>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1.</w:t>
            </w:r>
          </w:p>
        </w:tc>
        <w:tc>
          <w:tcPr>
            <w:tcW w:w="3436" w:type="dxa"/>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 xml:space="preserve">Площадка пляжа оз. </w:t>
            </w:r>
            <w:proofErr w:type="gramStart"/>
            <w:r w:rsidRPr="00A65984">
              <w:rPr>
                <w:rFonts w:ascii="Times New Roman" w:eastAsia="Calibri" w:hAnsi="Times New Roman" w:cs="Times New Roman"/>
                <w:sz w:val="12"/>
                <w:szCs w:val="12"/>
              </w:rPr>
              <w:t>Банное</w:t>
            </w:r>
            <w:proofErr w:type="gramEnd"/>
            <w:r w:rsidRPr="00A65984">
              <w:rPr>
                <w:rFonts w:ascii="Times New Roman" w:eastAsia="Calibri" w:hAnsi="Times New Roman" w:cs="Times New Roman"/>
                <w:sz w:val="12"/>
                <w:szCs w:val="12"/>
              </w:rPr>
              <w:t xml:space="preserve"> с. Сергиевск сельского поселения Сергиевск муниципального района Сергиевский</w:t>
            </w:r>
          </w:p>
        </w:tc>
        <w:tc>
          <w:tcPr>
            <w:tcW w:w="754" w:type="dxa"/>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05.07.19</w:t>
            </w:r>
          </w:p>
        </w:tc>
        <w:tc>
          <w:tcPr>
            <w:tcW w:w="861" w:type="dxa"/>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20.07.19</w:t>
            </w:r>
          </w:p>
        </w:tc>
        <w:tc>
          <w:tcPr>
            <w:tcW w:w="960" w:type="dxa"/>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10.08.19</w:t>
            </w:r>
          </w:p>
        </w:tc>
        <w:tc>
          <w:tcPr>
            <w:tcW w:w="969" w:type="dxa"/>
          </w:tcPr>
          <w:p w:rsidR="00A65984" w:rsidRPr="00A65984" w:rsidRDefault="00A65984" w:rsidP="00A65984">
            <w:pPr>
              <w:tabs>
                <w:tab w:val="left" w:pos="284"/>
              </w:tabs>
              <w:rPr>
                <w:rFonts w:ascii="Times New Roman" w:eastAsia="Calibri" w:hAnsi="Times New Roman" w:cs="Times New Roman"/>
                <w:sz w:val="12"/>
                <w:szCs w:val="12"/>
              </w:rPr>
            </w:pPr>
            <w:r w:rsidRPr="00A65984">
              <w:rPr>
                <w:rFonts w:ascii="Times New Roman" w:eastAsia="Calibri" w:hAnsi="Times New Roman" w:cs="Times New Roman"/>
                <w:sz w:val="12"/>
                <w:szCs w:val="12"/>
              </w:rPr>
              <w:t>25.08.19</w:t>
            </w:r>
          </w:p>
        </w:tc>
      </w:tr>
    </w:tbl>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F85FA7" w:rsidRDefault="00A65984" w:rsidP="00A65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A65984" w:rsidRPr="00F85FA7" w:rsidRDefault="00A65984" w:rsidP="00A65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A65984" w:rsidRPr="00F85FA7" w:rsidRDefault="00A65984" w:rsidP="00A65984">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A65984" w:rsidRDefault="00A65984" w:rsidP="00A65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№644 от  «17» мая</w:t>
      </w:r>
      <w:r w:rsidRPr="00F85FA7">
        <w:rPr>
          <w:rFonts w:ascii="Times New Roman" w:eastAsia="Calibri" w:hAnsi="Times New Roman" w:cs="Times New Roman"/>
          <w:i/>
          <w:sz w:val="12"/>
          <w:szCs w:val="12"/>
        </w:rPr>
        <w:t xml:space="preserve"> 2019г.</w:t>
      </w:r>
    </w:p>
    <w:p w:rsidR="00A65984" w:rsidRPr="00A65984" w:rsidRDefault="00A65984" w:rsidP="00A65984">
      <w:pPr>
        <w:tabs>
          <w:tab w:val="left" w:pos="284"/>
        </w:tabs>
        <w:spacing w:after="0" w:line="240" w:lineRule="auto"/>
        <w:jc w:val="center"/>
        <w:rPr>
          <w:rFonts w:ascii="Times New Roman" w:eastAsia="Calibri" w:hAnsi="Times New Roman" w:cs="Times New Roman"/>
          <w:b/>
          <w:sz w:val="12"/>
          <w:szCs w:val="12"/>
        </w:rPr>
      </w:pPr>
      <w:r w:rsidRPr="00A65984">
        <w:rPr>
          <w:rFonts w:ascii="Times New Roman" w:eastAsia="Calibri" w:hAnsi="Times New Roman" w:cs="Times New Roman"/>
          <w:b/>
          <w:sz w:val="12"/>
          <w:szCs w:val="12"/>
        </w:rPr>
        <w:t>СОСТАВ</w:t>
      </w:r>
    </w:p>
    <w:p w:rsidR="00A65984" w:rsidRDefault="00A65984" w:rsidP="00A65984">
      <w:pPr>
        <w:tabs>
          <w:tab w:val="left" w:pos="284"/>
        </w:tabs>
        <w:spacing w:after="0" w:line="240" w:lineRule="auto"/>
        <w:jc w:val="center"/>
        <w:rPr>
          <w:rFonts w:ascii="Times New Roman" w:eastAsia="Calibri" w:hAnsi="Times New Roman" w:cs="Times New Roman"/>
          <w:b/>
          <w:sz w:val="12"/>
          <w:szCs w:val="12"/>
        </w:rPr>
      </w:pPr>
      <w:r w:rsidRPr="00A65984">
        <w:rPr>
          <w:rFonts w:ascii="Times New Roman" w:eastAsia="Calibri" w:hAnsi="Times New Roman" w:cs="Times New Roman"/>
          <w:b/>
          <w:sz w:val="12"/>
          <w:szCs w:val="12"/>
        </w:rPr>
        <w:t xml:space="preserve">межведомственной комиссии по проведению проверок выполнения мероприятий по обеспечению </w:t>
      </w:r>
    </w:p>
    <w:p w:rsidR="00A65984" w:rsidRPr="00A65984" w:rsidRDefault="00A65984" w:rsidP="00A65984">
      <w:pPr>
        <w:tabs>
          <w:tab w:val="left" w:pos="284"/>
        </w:tabs>
        <w:spacing w:after="0" w:line="240" w:lineRule="auto"/>
        <w:jc w:val="center"/>
        <w:rPr>
          <w:rFonts w:ascii="Times New Roman" w:eastAsia="Calibri" w:hAnsi="Times New Roman" w:cs="Times New Roman"/>
          <w:b/>
          <w:sz w:val="12"/>
          <w:szCs w:val="12"/>
        </w:rPr>
      </w:pPr>
      <w:r w:rsidRPr="00A65984">
        <w:rPr>
          <w:rFonts w:ascii="Times New Roman" w:eastAsia="Calibri" w:hAnsi="Times New Roman" w:cs="Times New Roman"/>
          <w:b/>
          <w:sz w:val="12"/>
          <w:szCs w:val="12"/>
        </w:rPr>
        <w:t>безопасности людей на водных объектах общего пользования на территории муниципального района Сергиевский</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roofErr w:type="spellStart"/>
      <w:r w:rsidRPr="00A65984">
        <w:rPr>
          <w:rFonts w:ascii="Times New Roman" w:eastAsia="Calibri" w:hAnsi="Times New Roman" w:cs="Times New Roman"/>
          <w:sz w:val="12"/>
          <w:szCs w:val="12"/>
        </w:rPr>
        <w:t>Заболотин</w:t>
      </w:r>
      <w:proofErr w:type="spellEnd"/>
      <w:r w:rsidRPr="00A65984">
        <w:rPr>
          <w:rFonts w:ascii="Times New Roman" w:eastAsia="Calibri" w:hAnsi="Times New Roman" w:cs="Times New Roman"/>
          <w:sz w:val="12"/>
          <w:szCs w:val="12"/>
        </w:rPr>
        <w:t xml:space="preserve"> Сергей Геннадьевич – заместитель Главы муниципального района Сергиевский – председатель комиссии;</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roofErr w:type="spellStart"/>
      <w:r w:rsidRPr="00A65984">
        <w:rPr>
          <w:rFonts w:ascii="Times New Roman" w:eastAsia="Calibri" w:hAnsi="Times New Roman" w:cs="Times New Roman"/>
          <w:sz w:val="12"/>
          <w:szCs w:val="12"/>
        </w:rPr>
        <w:t>Семагин</w:t>
      </w:r>
      <w:proofErr w:type="spellEnd"/>
      <w:r w:rsidRPr="00A65984">
        <w:rPr>
          <w:rFonts w:ascii="Times New Roman" w:eastAsia="Calibri"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заместитель председателя комиссии;</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Лопатин Александр Алексеевич - главный специалист отдела по делам ГО и ЧС администрации муниципального района Сергиевский - секретарь комиссии;</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rPr>
          <w:rFonts w:ascii="Times New Roman" w:eastAsia="Calibri" w:hAnsi="Times New Roman" w:cs="Times New Roman"/>
          <w:b/>
          <w:sz w:val="12"/>
          <w:szCs w:val="12"/>
        </w:rPr>
      </w:pPr>
      <w:r w:rsidRPr="00A65984">
        <w:rPr>
          <w:rFonts w:ascii="Times New Roman" w:eastAsia="Calibri" w:hAnsi="Times New Roman" w:cs="Times New Roman"/>
          <w:b/>
          <w:sz w:val="12"/>
          <w:szCs w:val="12"/>
        </w:rPr>
        <w:t>Члены комиссии:</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Заместитель Главы муниципального района Сергиевский – Зеленина Светлана Николаевна;</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 xml:space="preserve">Начальник отдела экологии, природных ресурсов  и земельного контроля Контрольного управления администрации муниципального района Сергиевский - </w:t>
      </w:r>
      <w:proofErr w:type="spellStart"/>
      <w:r w:rsidRPr="00A65984">
        <w:rPr>
          <w:rFonts w:ascii="Times New Roman" w:eastAsia="Calibri" w:hAnsi="Times New Roman" w:cs="Times New Roman"/>
          <w:sz w:val="12"/>
          <w:szCs w:val="12"/>
        </w:rPr>
        <w:t>Стрельцова</w:t>
      </w:r>
      <w:proofErr w:type="spellEnd"/>
      <w:r w:rsidRPr="00A65984">
        <w:rPr>
          <w:rFonts w:ascii="Times New Roman" w:eastAsia="Calibri" w:hAnsi="Times New Roman" w:cs="Times New Roman"/>
          <w:sz w:val="12"/>
          <w:szCs w:val="12"/>
        </w:rPr>
        <w:t xml:space="preserve"> Ирина Петровна; </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 xml:space="preserve">Руководитель МКУ «Управление  заказчика-застройщика, архитектуры и </w:t>
      </w:r>
      <w:proofErr w:type="spellStart"/>
      <w:proofErr w:type="gramStart"/>
      <w:r w:rsidRPr="00A65984">
        <w:rPr>
          <w:rFonts w:ascii="Times New Roman" w:eastAsia="Calibri" w:hAnsi="Times New Roman" w:cs="Times New Roman"/>
          <w:sz w:val="12"/>
          <w:szCs w:val="12"/>
        </w:rPr>
        <w:t>градо</w:t>
      </w:r>
      <w:proofErr w:type="spellEnd"/>
      <w:r w:rsidRPr="00A65984">
        <w:rPr>
          <w:rFonts w:ascii="Times New Roman" w:eastAsia="Calibri" w:hAnsi="Times New Roman" w:cs="Times New Roman"/>
          <w:sz w:val="12"/>
          <w:szCs w:val="12"/>
        </w:rPr>
        <w:t>-строительства</w:t>
      </w:r>
      <w:proofErr w:type="gramEnd"/>
      <w:r w:rsidRPr="00A65984">
        <w:rPr>
          <w:rFonts w:ascii="Times New Roman" w:eastAsia="Calibri" w:hAnsi="Times New Roman" w:cs="Times New Roman"/>
          <w:sz w:val="12"/>
          <w:szCs w:val="12"/>
        </w:rPr>
        <w:t xml:space="preserve">  муниципального района Сергиевский» – Астапова Елена </w:t>
      </w:r>
      <w:proofErr w:type="spellStart"/>
      <w:r w:rsidRPr="00A65984">
        <w:rPr>
          <w:rFonts w:ascii="Times New Roman" w:eastAsia="Calibri" w:hAnsi="Times New Roman" w:cs="Times New Roman"/>
          <w:sz w:val="12"/>
          <w:szCs w:val="12"/>
        </w:rPr>
        <w:t>Алексан-дровна</w:t>
      </w:r>
      <w:proofErr w:type="spellEnd"/>
      <w:r w:rsidRPr="00A65984">
        <w:rPr>
          <w:rFonts w:ascii="Times New Roman" w:eastAsia="Calibri" w:hAnsi="Times New Roman" w:cs="Times New Roman"/>
          <w:sz w:val="12"/>
          <w:szCs w:val="12"/>
        </w:rPr>
        <w:t xml:space="preserve"> (по согласованию);</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 xml:space="preserve">Начальник отдела МВД России по Сергиевскому району – </w:t>
      </w:r>
      <w:proofErr w:type="spellStart"/>
      <w:r w:rsidRPr="00A65984">
        <w:rPr>
          <w:rFonts w:ascii="Times New Roman" w:eastAsia="Calibri" w:hAnsi="Times New Roman" w:cs="Times New Roman"/>
          <w:sz w:val="12"/>
          <w:szCs w:val="12"/>
        </w:rPr>
        <w:t>Зацепин</w:t>
      </w:r>
      <w:proofErr w:type="spellEnd"/>
      <w:r w:rsidRPr="00A65984">
        <w:rPr>
          <w:rFonts w:ascii="Times New Roman" w:eastAsia="Calibri" w:hAnsi="Times New Roman" w:cs="Times New Roman"/>
          <w:sz w:val="12"/>
          <w:szCs w:val="12"/>
        </w:rPr>
        <w:t xml:space="preserve"> Сергей Александрович (по согласованию);</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 xml:space="preserve">Начальник территориального отдела территориального управления </w:t>
      </w:r>
      <w:proofErr w:type="spellStart"/>
      <w:r w:rsidRPr="00A65984">
        <w:rPr>
          <w:rFonts w:ascii="Times New Roman" w:eastAsia="Calibri" w:hAnsi="Times New Roman" w:cs="Times New Roman"/>
          <w:sz w:val="12"/>
          <w:szCs w:val="12"/>
        </w:rPr>
        <w:t>Роспотребнадзора</w:t>
      </w:r>
      <w:proofErr w:type="spellEnd"/>
      <w:r w:rsidRPr="00A65984">
        <w:rPr>
          <w:rFonts w:ascii="Times New Roman" w:eastAsia="Calibri" w:hAnsi="Times New Roman" w:cs="Times New Roman"/>
          <w:sz w:val="12"/>
          <w:szCs w:val="12"/>
        </w:rPr>
        <w:t xml:space="preserve"> по Самарской области в Сергиевском районе - Астафьева Лариса Федоровна - (по согласованию);</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Представитель Государственной инспекции ФКУ «Центр ГИМС МЧС  России по Самарской области» (по согласованию);</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 xml:space="preserve">Начальник отдела надзорной деятельности и профилактической работы  по </w:t>
      </w:r>
      <w:proofErr w:type="spellStart"/>
      <w:r w:rsidRPr="00A65984">
        <w:rPr>
          <w:rFonts w:ascii="Times New Roman" w:eastAsia="Calibri" w:hAnsi="Times New Roman" w:cs="Times New Roman"/>
          <w:sz w:val="12"/>
          <w:szCs w:val="12"/>
        </w:rPr>
        <w:t>м.р</w:t>
      </w:r>
      <w:proofErr w:type="spellEnd"/>
      <w:r w:rsidRPr="00A65984">
        <w:rPr>
          <w:rFonts w:ascii="Times New Roman" w:eastAsia="Calibri" w:hAnsi="Times New Roman" w:cs="Times New Roman"/>
          <w:sz w:val="12"/>
          <w:szCs w:val="12"/>
        </w:rPr>
        <w:t xml:space="preserve">. Сергиевский и </w:t>
      </w:r>
      <w:proofErr w:type="spellStart"/>
      <w:r w:rsidRPr="00A65984">
        <w:rPr>
          <w:rFonts w:ascii="Times New Roman" w:eastAsia="Calibri" w:hAnsi="Times New Roman" w:cs="Times New Roman"/>
          <w:sz w:val="12"/>
          <w:szCs w:val="12"/>
        </w:rPr>
        <w:t>Исаклинский</w:t>
      </w:r>
      <w:proofErr w:type="spellEnd"/>
      <w:r w:rsidRPr="00A65984">
        <w:rPr>
          <w:rFonts w:ascii="Times New Roman" w:eastAsia="Calibri" w:hAnsi="Times New Roman" w:cs="Times New Roman"/>
          <w:sz w:val="12"/>
          <w:szCs w:val="12"/>
        </w:rPr>
        <w:t xml:space="preserve"> </w:t>
      </w:r>
      <w:proofErr w:type="spellStart"/>
      <w:r w:rsidRPr="00A65984">
        <w:rPr>
          <w:rFonts w:ascii="Times New Roman" w:eastAsia="Calibri" w:hAnsi="Times New Roman" w:cs="Times New Roman"/>
          <w:sz w:val="12"/>
          <w:szCs w:val="12"/>
        </w:rPr>
        <w:t>УНДиПР</w:t>
      </w:r>
      <w:proofErr w:type="spellEnd"/>
      <w:r w:rsidRPr="00A65984">
        <w:rPr>
          <w:rFonts w:ascii="Times New Roman" w:eastAsia="Calibri" w:hAnsi="Times New Roman" w:cs="Times New Roman"/>
          <w:sz w:val="12"/>
          <w:szCs w:val="12"/>
        </w:rPr>
        <w:t xml:space="preserve"> Главного управления МЧС России по Самарской области - </w:t>
      </w:r>
      <w:proofErr w:type="spellStart"/>
      <w:r w:rsidRPr="00A65984">
        <w:rPr>
          <w:rFonts w:ascii="Times New Roman" w:eastAsia="Calibri" w:hAnsi="Times New Roman" w:cs="Times New Roman"/>
          <w:sz w:val="12"/>
          <w:szCs w:val="12"/>
        </w:rPr>
        <w:t>Плотцев</w:t>
      </w:r>
      <w:proofErr w:type="spellEnd"/>
      <w:r w:rsidRPr="00A65984">
        <w:rPr>
          <w:rFonts w:ascii="Times New Roman" w:eastAsia="Calibri" w:hAnsi="Times New Roman" w:cs="Times New Roman"/>
          <w:sz w:val="12"/>
          <w:szCs w:val="12"/>
        </w:rPr>
        <w:t xml:space="preserve"> Андрей Юрьевич  (по согласованию);</w:t>
      </w: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both"/>
        <w:rPr>
          <w:rFonts w:ascii="Times New Roman" w:eastAsia="Calibri" w:hAnsi="Times New Roman" w:cs="Times New Roman"/>
          <w:sz w:val="12"/>
          <w:szCs w:val="12"/>
        </w:rPr>
      </w:pPr>
      <w:proofErr w:type="gramStart"/>
      <w:r w:rsidRPr="00A65984">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p w:rsidR="00732B1B" w:rsidRDefault="00732B1B" w:rsidP="00732B1B">
      <w:pPr>
        <w:tabs>
          <w:tab w:val="left" w:pos="284"/>
        </w:tabs>
        <w:spacing w:after="0" w:line="240" w:lineRule="auto"/>
        <w:jc w:val="both"/>
        <w:rPr>
          <w:rFonts w:ascii="Times New Roman" w:eastAsia="Calibri" w:hAnsi="Times New Roman" w:cs="Times New Roman"/>
          <w:sz w:val="12"/>
          <w:szCs w:val="12"/>
        </w:rPr>
      </w:pPr>
    </w:p>
    <w:p w:rsidR="00A65984" w:rsidRPr="00732B1B" w:rsidRDefault="00A65984" w:rsidP="00732B1B">
      <w:pPr>
        <w:tabs>
          <w:tab w:val="left" w:pos="284"/>
        </w:tabs>
        <w:spacing w:after="0" w:line="240" w:lineRule="auto"/>
        <w:jc w:val="both"/>
        <w:rPr>
          <w:rFonts w:ascii="Times New Roman" w:eastAsia="Calibri" w:hAnsi="Times New Roman" w:cs="Times New Roman"/>
          <w:sz w:val="12"/>
          <w:szCs w:val="12"/>
        </w:rPr>
      </w:pPr>
    </w:p>
    <w:p w:rsidR="00A65984" w:rsidRPr="00A65984" w:rsidRDefault="00A65984" w:rsidP="00A65984">
      <w:pPr>
        <w:tabs>
          <w:tab w:val="left" w:pos="284"/>
        </w:tabs>
        <w:spacing w:after="0" w:line="240" w:lineRule="auto"/>
        <w:jc w:val="center"/>
        <w:rPr>
          <w:rFonts w:ascii="Times New Roman" w:eastAsia="Calibri" w:hAnsi="Times New Roman" w:cs="Times New Roman"/>
          <w:b/>
          <w:sz w:val="12"/>
          <w:szCs w:val="12"/>
        </w:rPr>
      </w:pPr>
      <w:r w:rsidRPr="00A65984">
        <w:rPr>
          <w:rFonts w:ascii="Times New Roman" w:eastAsia="Calibri" w:hAnsi="Times New Roman" w:cs="Times New Roman"/>
          <w:b/>
          <w:sz w:val="12"/>
          <w:szCs w:val="12"/>
        </w:rPr>
        <w:t>Извещение о предоставлении земельного участка</w:t>
      </w:r>
    </w:p>
    <w:p w:rsidR="00A65984" w:rsidRPr="00A65984" w:rsidRDefault="00A65984" w:rsidP="00A65984">
      <w:pPr>
        <w:tabs>
          <w:tab w:val="left" w:pos="284"/>
        </w:tabs>
        <w:spacing w:after="0" w:line="240" w:lineRule="auto"/>
        <w:ind w:firstLine="284"/>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за плату земельного участка категории земель – земли населенных пунктов с разрешенным использованием – для ведения личного подсобного хозяйства.</w:t>
      </w:r>
    </w:p>
    <w:p w:rsidR="00A65984" w:rsidRPr="00A65984" w:rsidRDefault="00A65984" w:rsidP="00A65984">
      <w:pPr>
        <w:tabs>
          <w:tab w:val="left" w:pos="284"/>
        </w:tabs>
        <w:spacing w:after="0" w:line="240" w:lineRule="auto"/>
        <w:ind w:firstLine="284"/>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такого земельного участка.</w:t>
      </w:r>
    </w:p>
    <w:p w:rsidR="00A65984" w:rsidRPr="00A65984" w:rsidRDefault="00A65984" w:rsidP="00A65984">
      <w:pPr>
        <w:tabs>
          <w:tab w:val="left" w:pos="284"/>
        </w:tabs>
        <w:spacing w:after="0" w:line="240" w:lineRule="auto"/>
        <w:ind w:firstLine="284"/>
        <w:jc w:val="both"/>
        <w:rPr>
          <w:rFonts w:ascii="Times New Roman" w:eastAsia="Calibri" w:hAnsi="Times New Roman" w:cs="Times New Roman"/>
          <w:sz w:val="12"/>
          <w:szCs w:val="12"/>
        </w:rPr>
      </w:pPr>
      <w:proofErr w:type="gramStart"/>
      <w:r w:rsidRPr="00A65984">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A65984" w:rsidRPr="00A65984" w:rsidRDefault="00A65984" w:rsidP="00A65984">
      <w:pPr>
        <w:tabs>
          <w:tab w:val="left" w:pos="284"/>
        </w:tabs>
        <w:spacing w:after="0" w:line="240" w:lineRule="auto"/>
        <w:ind w:firstLine="284"/>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t>17.06.2019г. прием заявлений завершается.</w:t>
      </w:r>
    </w:p>
    <w:p w:rsidR="002D3868" w:rsidRDefault="00A65984" w:rsidP="00A65984">
      <w:pPr>
        <w:tabs>
          <w:tab w:val="left" w:pos="284"/>
        </w:tabs>
        <w:spacing w:after="0" w:line="240" w:lineRule="auto"/>
        <w:ind w:firstLine="284"/>
        <w:jc w:val="both"/>
        <w:rPr>
          <w:rFonts w:ascii="Times New Roman" w:eastAsia="Calibri" w:hAnsi="Times New Roman" w:cs="Times New Roman"/>
          <w:sz w:val="12"/>
          <w:szCs w:val="12"/>
        </w:rPr>
      </w:pPr>
      <w:r w:rsidRPr="00A65984">
        <w:rPr>
          <w:rFonts w:ascii="Times New Roman" w:eastAsia="Calibri" w:hAnsi="Times New Roman" w:cs="Times New Roman"/>
          <w:sz w:val="12"/>
          <w:szCs w:val="12"/>
        </w:rPr>
        <w:lastRenderedPageBreak/>
        <w:t xml:space="preserve">Адрес земельного участка: Самарская область, муниципальный район Сергиевский, городское поселение Суходол, </w:t>
      </w:r>
      <w:proofErr w:type="spellStart"/>
      <w:r w:rsidRPr="00A65984">
        <w:rPr>
          <w:rFonts w:ascii="Times New Roman" w:eastAsia="Calibri" w:hAnsi="Times New Roman" w:cs="Times New Roman"/>
          <w:sz w:val="12"/>
          <w:szCs w:val="12"/>
        </w:rPr>
        <w:t>п.г.т</w:t>
      </w:r>
      <w:proofErr w:type="spellEnd"/>
      <w:r w:rsidRPr="00A6598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65984">
        <w:rPr>
          <w:rFonts w:ascii="Times New Roman" w:eastAsia="Calibri" w:hAnsi="Times New Roman" w:cs="Times New Roman"/>
          <w:sz w:val="12"/>
          <w:szCs w:val="12"/>
        </w:rPr>
        <w:t xml:space="preserve">Суходол, </w:t>
      </w:r>
      <w:proofErr w:type="spellStart"/>
      <w:r w:rsidRPr="00A65984">
        <w:rPr>
          <w:rFonts w:ascii="Times New Roman" w:eastAsia="Calibri" w:hAnsi="Times New Roman" w:cs="Times New Roman"/>
          <w:sz w:val="12"/>
          <w:szCs w:val="12"/>
        </w:rPr>
        <w:t>уп</w:t>
      </w:r>
      <w:proofErr w:type="spellEnd"/>
      <w:r w:rsidRPr="00A6598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A65984">
        <w:rPr>
          <w:rFonts w:ascii="Times New Roman" w:eastAsia="Calibri" w:hAnsi="Times New Roman" w:cs="Times New Roman"/>
          <w:sz w:val="12"/>
          <w:szCs w:val="12"/>
        </w:rPr>
        <w:t xml:space="preserve">Пушкина, д.25В, площадь земельного участка – 811 </w:t>
      </w:r>
      <w:proofErr w:type="spellStart"/>
      <w:r w:rsidRPr="00A65984">
        <w:rPr>
          <w:rFonts w:ascii="Times New Roman" w:eastAsia="Calibri" w:hAnsi="Times New Roman" w:cs="Times New Roman"/>
          <w:sz w:val="12"/>
          <w:szCs w:val="12"/>
        </w:rPr>
        <w:t>кв.м</w:t>
      </w:r>
      <w:proofErr w:type="spellEnd"/>
      <w:r w:rsidRPr="00A65984">
        <w:rPr>
          <w:rFonts w:ascii="Times New Roman" w:eastAsia="Calibri" w:hAnsi="Times New Roman" w:cs="Times New Roman"/>
          <w:sz w:val="12"/>
          <w:szCs w:val="12"/>
        </w:rPr>
        <w:t>., кадастровый номер земельного участка – 63:31:1102014:880</w:t>
      </w:r>
    </w:p>
    <w:p w:rsidR="002D3868" w:rsidRDefault="002D3868" w:rsidP="00A65984">
      <w:pPr>
        <w:tabs>
          <w:tab w:val="left" w:pos="284"/>
        </w:tabs>
        <w:spacing w:after="0" w:line="240" w:lineRule="auto"/>
        <w:ind w:firstLine="284"/>
        <w:jc w:val="both"/>
        <w:rPr>
          <w:rFonts w:ascii="Times New Roman" w:eastAsia="Calibri" w:hAnsi="Times New Roman" w:cs="Times New Roman"/>
          <w:sz w:val="12"/>
          <w:szCs w:val="12"/>
        </w:rPr>
      </w:pPr>
    </w:p>
    <w:p w:rsidR="002D3868" w:rsidRDefault="002D3868" w:rsidP="00EC3D1F">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center"/>
        <w:rPr>
          <w:rFonts w:ascii="Times New Roman" w:eastAsia="Calibri" w:hAnsi="Times New Roman" w:cs="Times New Roman"/>
          <w:b/>
          <w:sz w:val="12"/>
          <w:szCs w:val="12"/>
        </w:rPr>
      </w:pPr>
      <w:r w:rsidRPr="00E20BB5">
        <w:rPr>
          <w:rFonts w:ascii="Times New Roman" w:eastAsia="Calibri" w:hAnsi="Times New Roman" w:cs="Times New Roman"/>
          <w:b/>
          <w:sz w:val="12"/>
          <w:szCs w:val="12"/>
        </w:rPr>
        <w:t>ИНФОРМАЦИОННОЕ СООБЩЕНИЕ О ПРОВЕДЕН</w:t>
      </w:r>
      <w:proofErr w:type="gramStart"/>
      <w:r w:rsidRPr="00E20BB5">
        <w:rPr>
          <w:rFonts w:ascii="Times New Roman" w:eastAsia="Calibri" w:hAnsi="Times New Roman" w:cs="Times New Roman"/>
          <w:b/>
          <w:sz w:val="12"/>
          <w:szCs w:val="12"/>
        </w:rPr>
        <w:t>ИИ АУ</w:t>
      </w:r>
      <w:proofErr w:type="gramEnd"/>
      <w:r w:rsidRPr="00E20BB5">
        <w:rPr>
          <w:rFonts w:ascii="Times New Roman" w:eastAsia="Calibri" w:hAnsi="Times New Roman" w:cs="Times New Roman"/>
          <w:b/>
          <w:sz w:val="12"/>
          <w:szCs w:val="12"/>
        </w:rPr>
        <w:t>КЦИОНА</w:t>
      </w:r>
    </w:p>
    <w:p w:rsidR="00E20BB5" w:rsidRPr="00E20BB5" w:rsidRDefault="00E20BB5" w:rsidP="00E20BB5">
      <w:pPr>
        <w:tabs>
          <w:tab w:val="left" w:pos="284"/>
        </w:tabs>
        <w:spacing w:after="0" w:line="240" w:lineRule="auto"/>
        <w:jc w:val="both"/>
        <w:rPr>
          <w:rFonts w:ascii="Times New Roman" w:eastAsia="Calibri" w:hAnsi="Times New Roman" w:cs="Times New Roman"/>
          <w:b/>
          <w:sz w:val="12"/>
          <w:szCs w:val="12"/>
        </w:rPr>
      </w:pP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roofErr w:type="gramStart"/>
      <w:r w:rsidRPr="00E20BB5">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№577-р от 06.05.2019г. «О выставлении на аукцион на право заключения договора аренды земельного участка, с видом разрешенного использования: хранение и переработка сельскохозяйственной продукции», сообщает, что </w:t>
      </w:r>
      <w:r w:rsidRPr="00E20BB5">
        <w:rPr>
          <w:rFonts w:ascii="Times New Roman" w:eastAsia="Calibri" w:hAnsi="Times New Roman" w:cs="Times New Roman"/>
          <w:b/>
          <w:sz w:val="12"/>
          <w:szCs w:val="12"/>
        </w:rPr>
        <w:t>21 июня 2019 года</w:t>
      </w:r>
      <w:r w:rsidRPr="00E20BB5">
        <w:rPr>
          <w:rFonts w:ascii="Times New Roman" w:eastAsia="Calibri" w:hAnsi="Times New Roman" w:cs="Times New Roman"/>
          <w:sz w:val="12"/>
          <w:szCs w:val="12"/>
        </w:rPr>
        <w:t xml:space="preserve"> </w:t>
      </w:r>
      <w:r w:rsidRPr="00E20BB5">
        <w:rPr>
          <w:rFonts w:ascii="Times New Roman" w:eastAsia="Calibri" w:hAnsi="Times New Roman" w:cs="Times New Roman"/>
          <w:b/>
          <w:sz w:val="12"/>
          <w:szCs w:val="12"/>
        </w:rPr>
        <w:t>в 10 часов 00 минут</w:t>
      </w:r>
      <w:r w:rsidRPr="00E20BB5">
        <w:rPr>
          <w:rFonts w:ascii="Times New Roman" w:eastAsia="Calibri" w:hAnsi="Times New Roman" w:cs="Times New Roman"/>
          <w:sz w:val="12"/>
          <w:szCs w:val="12"/>
        </w:rPr>
        <w:t>, по адресу:</w:t>
      </w:r>
      <w:proofErr w:type="gramEnd"/>
      <w:r w:rsidRPr="00E20BB5">
        <w:rPr>
          <w:rFonts w:ascii="Times New Roman" w:eastAsia="Calibri" w:hAnsi="Times New Roman" w:cs="Times New Roman"/>
          <w:sz w:val="12"/>
          <w:szCs w:val="12"/>
        </w:rPr>
        <w:t xml:space="preserve"> Самарская область, Сергиевский район, с. Сергиевск, ул. Ленина, д. 15А, </w:t>
      </w:r>
      <w:proofErr w:type="spellStart"/>
      <w:r w:rsidRPr="00E20BB5">
        <w:rPr>
          <w:rFonts w:ascii="Times New Roman" w:eastAsia="Calibri" w:hAnsi="Times New Roman" w:cs="Times New Roman"/>
          <w:sz w:val="12"/>
          <w:szCs w:val="12"/>
        </w:rPr>
        <w:t>каб</w:t>
      </w:r>
      <w:proofErr w:type="spellEnd"/>
      <w:r w:rsidRPr="00E20BB5">
        <w:rPr>
          <w:rFonts w:ascii="Times New Roman" w:eastAsia="Calibri" w:hAnsi="Times New Roman" w:cs="Times New Roman"/>
          <w:sz w:val="12"/>
          <w:szCs w:val="12"/>
        </w:rPr>
        <w:t>. № 20 состоится аукцион, открытый по составу участников и по форме подачи предложения о цене, на право заключения договора аренды земельного участка: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Земельный участок, категории земель - земли населенных пунктов, с разрешенным использованием: хранение и переработка сельскохозяйственной продукции, расположенный по адресу: Самарская область, муниципальный район Сергиевский, сельское поселение Елшанка, с. </w:t>
      </w:r>
      <w:proofErr w:type="spellStart"/>
      <w:r w:rsidRPr="00E20BB5">
        <w:rPr>
          <w:rFonts w:ascii="Times New Roman" w:eastAsia="Calibri" w:hAnsi="Times New Roman" w:cs="Times New Roman"/>
          <w:sz w:val="12"/>
          <w:szCs w:val="12"/>
        </w:rPr>
        <w:t>Чекалино</w:t>
      </w:r>
      <w:proofErr w:type="spellEnd"/>
      <w:r w:rsidRPr="00E20BB5">
        <w:rPr>
          <w:rFonts w:ascii="Times New Roman" w:eastAsia="Calibri" w:hAnsi="Times New Roman" w:cs="Times New Roman"/>
          <w:sz w:val="12"/>
          <w:szCs w:val="12"/>
        </w:rPr>
        <w:t xml:space="preserve">,  ул. Шоссейная, с кадастровым номером 63:31:0905005:61, площадью 3395 </w:t>
      </w:r>
      <w:proofErr w:type="spellStart"/>
      <w:r w:rsidRPr="00E20BB5">
        <w:rPr>
          <w:rFonts w:ascii="Times New Roman" w:eastAsia="Calibri" w:hAnsi="Times New Roman" w:cs="Times New Roman"/>
          <w:sz w:val="12"/>
          <w:szCs w:val="12"/>
        </w:rPr>
        <w:t>кв.м</w:t>
      </w:r>
      <w:proofErr w:type="spellEnd"/>
      <w:r w:rsidRPr="00E20BB5">
        <w:rPr>
          <w:rFonts w:ascii="Times New Roman" w:eastAsia="Calibri" w:hAnsi="Times New Roman" w:cs="Times New Roman"/>
          <w:sz w:val="12"/>
          <w:szCs w:val="12"/>
        </w:rPr>
        <w:t>.</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Обременения: не зарегистрированы.</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Начальная цена предмета торгов: 27160,00 рублей в год.</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Шаг аукциона:  814,80 рублей.</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Сумма задатка: 27160,00 рублей.</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Срок аренды - 10 лет</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Максимально и (или) минимально допустимые параметры разрешенного строительства объекта капитального строительства: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roofErr w:type="gramStart"/>
      <w:r w:rsidRPr="00E20BB5">
        <w:rPr>
          <w:rFonts w:ascii="Times New Roman" w:eastAsia="Calibri" w:hAnsi="Times New Roman" w:cs="Times New Roman"/>
          <w:sz w:val="12"/>
          <w:szCs w:val="12"/>
        </w:rPr>
        <w:t>Согласно Правил</w:t>
      </w:r>
      <w:proofErr w:type="gramEnd"/>
      <w:r w:rsidRPr="00E20BB5">
        <w:rPr>
          <w:rFonts w:ascii="Times New Roman" w:eastAsia="Calibri" w:hAnsi="Times New Roman" w:cs="Times New Roman"/>
          <w:sz w:val="12"/>
          <w:szCs w:val="12"/>
        </w:rPr>
        <w:t xml:space="preserve"> землепользования и застройки сельского поселения Елшанка </w:t>
      </w:r>
      <w:proofErr w:type="spellStart"/>
      <w:r w:rsidRPr="00E20BB5">
        <w:rPr>
          <w:rFonts w:ascii="Times New Roman" w:eastAsia="Calibri" w:hAnsi="Times New Roman" w:cs="Times New Roman"/>
          <w:sz w:val="12"/>
          <w:szCs w:val="12"/>
        </w:rPr>
        <w:t>м.р</w:t>
      </w:r>
      <w:proofErr w:type="spellEnd"/>
      <w:r w:rsidRPr="00E20BB5">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E20BB5">
        <w:rPr>
          <w:rFonts w:ascii="Times New Roman" w:eastAsia="Calibri" w:hAnsi="Times New Roman" w:cs="Times New Roman"/>
          <w:sz w:val="12"/>
          <w:szCs w:val="12"/>
        </w:rPr>
        <w:t>с.п</w:t>
      </w:r>
      <w:proofErr w:type="spellEnd"/>
      <w:r w:rsidRPr="00E20BB5">
        <w:rPr>
          <w:rFonts w:ascii="Times New Roman" w:eastAsia="Calibri" w:hAnsi="Times New Roman" w:cs="Times New Roman"/>
          <w:sz w:val="12"/>
          <w:szCs w:val="12"/>
        </w:rPr>
        <w:t xml:space="preserve">. </w:t>
      </w:r>
      <w:proofErr w:type="gramStart"/>
      <w:r w:rsidRPr="00E20BB5">
        <w:rPr>
          <w:rFonts w:ascii="Times New Roman" w:eastAsia="Calibri" w:hAnsi="Times New Roman" w:cs="Times New Roman"/>
          <w:sz w:val="12"/>
          <w:szCs w:val="12"/>
        </w:rPr>
        <w:t xml:space="preserve">Елшанка муниципального района Сергиевский Самарской области №30 от 27.12.2013г., предельные параметры разрешенного строительства объекта капитального строительства: соответствующих данному земельному участку, расположенному в территориальной зоне – Сх2-4: минимальная площадь земельного участка – 1000 </w:t>
      </w:r>
      <w:proofErr w:type="spellStart"/>
      <w:r w:rsidRPr="00E20BB5">
        <w:rPr>
          <w:rFonts w:ascii="Times New Roman" w:eastAsia="Calibri" w:hAnsi="Times New Roman" w:cs="Times New Roman"/>
          <w:sz w:val="12"/>
          <w:szCs w:val="12"/>
        </w:rPr>
        <w:t>кв.м</w:t>
      </w:r>
      <w:proofErr w:type="spellEnd"/>
      <w:r w:rsidRPr="00E20BB5">
        <w:rPr>
          <w:rFonts w:ascii="Times New Roman" w:eastAsia="Calibri" w:hAnsi="Times New Roman" w:cs="Times New Roman"/>
          <w:sz w:val="12"/>
          <w:szCs w:val="12"/>
        </w:rPr>
        <w:t>., предельная высота зданий, строений, сооружений – 20 м., минимальный отступ от границ земельных участков до зданий, строений, сооружений – 5 м., максимальный процент застройки в границах земельного участка при</w:t>
      </w:r>
      <w:proofErr w:type="gramEnd"/>
      <w:r w:rsidRPr="00E20BB5">
        <w:rPr>
          <w:rFonts w:ascii="Times New Roman" w:eastAsia="Calibri" w:hAnsi="Times New Roman" w:cs="Times New Roman"/>
          <w:sz w:val="12"/>
          <w:szCs w:val="12"/>
        </w:rPr>
        <w:t xml:space="preserve"> </w:t>
      </w:r>
      <w:proofErr w:type="gramStart"/>
      <w:r w:rsidRPr="00E20BB5">
        <w:rPr>
          <w:rFonts w:ascii="Times New Roman" w:eastAsia="Calibri" w:hAnsi="Times New Roman" w:cs="Times New Roman"/>
          <w:sz w:val="12"/>
          <w:szCs w:val="12"/>
        </w:rPr>
        <w:t>размещении</w:t>
      </w:r>
      <w:proofErr w:type="gramEnd"/>
      <w:r w:rsidRPr="00E20BB5">
        <w:rPr>
          <w:rFonts w:ascii="Times New Roman" w:eastAsia="Calibri" w:hAnsi="Times New Roman" w:cs="Times New Roman"/>
          <w:sz w:val="12"/>
          <w:szCs w:val="12"/>
        </w:rPr>
        <w:t xml:space="preserve"> производственных объектов – 50%.</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Технические условия подключения объекта, к сетям инженерно-технического обеспечения проектируемого объекта в границах земельного участка, расположенного по адресу: Самарская область, муниципальный район Сергиевский, сельское поселение Елшанка, с. </w:t>
      </w:r>
      <w:proofErr w:type="spellStart"/>
      <w:r w:rsidRPr="00E20BB5">
        <w:rPr>
          <w:rFonts w:ascii="Times New Roman" w:eastAsia="Calibri" w:hAnsi="Times New Roman" w:cs="Times New Roman"/>
          <w:sz w:val="12"/>
          <w:szCs w:val="12"/>
        </w:rPr>
        <w:t>Чекалино</w:t>
      </w:r>
      <w:proofErr w:type="spellEnd"/>
      <w:r w:rsidRPr="00E20BB5">
        <w:rPr>
          <w:rFonts w:ascii="Times New Roman" w:eastAsia="Calibri" w:hAnsi="Times New Roman" w:cs="Times New Roman"/>
          <w:sz w:val="12"/>
          <w:szCs w:val="12"/>
        </w:rPr>
        <w:t>,  ул. Шоссейная.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На основании сведений вх.№428 от 17.04.2019г. акционерного общества «Самарская сетевая компания» технологическое присоединение проектируемого объекта капитального строительства к сетям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№861 от 27.12.2004г. после подачи заявки установленного образца на технологическое присоединение в адрес АО «Самарская сетевая компания».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В соответствии с приказами:</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1. </w:t>
      </w:r>
      <w:proofErr w:type="gramStart"/>
      <w:r w:rsidRPr="00E20BB5">
        <w:rPr>
          <w:rFonts w:ascii="Times New Roman" w:eastAsia="Calibri" w:hAnsi="Times New Roman" w:cs="Times New Roman"/>
          <w:sz w:val="12"/>
          <w:szCs w:val="12"/>
        </w:rPr>
        <w:t>Министерства энергетики и жилищно-коммунального хозяйства Самарской области от 21.12.2010г. № 77 размер платы за технологическое присоединение к электрическим сетям территориальных сетевых организаций Самарской области для заявителей, подающих заявку на технологическое присоединение с присоединенной мощностью, не превышающей 15 кВт включительно (с учетом ранее присоединенной в данной точке присоединения мощности), при условии, что расстояние от границ участка заявителя до объектов электросетевого хозяйства</w:t>
      </w:r>
      <w:proofErr w:type="gramEnd"/>
      <w:r w:rsidRPr="00E20BB5">
        <w:rPr>
          <w:rFonts w:ascii="Times New Roman" w:eastAsia="Calibri" w:hAnsi="Times New Roman" w:cs="Times New Roman"/>
          <w:sz w:val="12"/>
          <w:szCs w:val="12"/>
        </w:rPr>
        <w:t xml:space="preserve">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составляет 550 рублей, а также отсутствии технологического присоединения этого заявителя в данном муниципальном районе в течение 3 лет.</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2. </w:t>
      </w:r>
      <w:proofErr w:type="gramStart"/>
      <w:r w:rsidRPr="00E20BB5">
        <w:rPr>
          <w:rFonts w:ascii="Times New Roman" w:eastAsia="Calibri" w:hAnsi="Times New Roman" w:cs="Times New Roman"/>
          <w:sz w:val="12"/>
          <w:szCs w:val="12"/>
        </w:rPr>
        <w:t xml:space="preserve">Министерства энергетики и жилищно-коммунального хозяйства Самарской области от 27.12.2018г. №990 размер платы за технологическое присоединение к электрическим сетям АО «Самарская сетевая компания» для заявителей с присоединяемой мощностью более 15 кВт, и для заявителей, подающих заявку на технологическое присоединение </w:t>
      </w:r>
      <w:proofErr w:type="spellStart"/>
      <w:r w:rsidRPr="00E20BB5">
        <w:rPr>
          <w:rFonts w:ascii="Times New Roman" w:eastAsia="Calibri" w:hAnsi="Times New Roman" w:cs="Times New Roman"/>
          <w:sz w:val="12"/>
          <w:szCs w:val="12"/>
        </w:rPr>
        <w:t>энергопринимающих</w:t>
      </w:r>
      <w:proofErr w:type="spellEnd"/>
      <w:r w:rsidRPr="00E20BB5">
        <w:rPr>
          <w:rFonts w:ascii="Times New Roman" w:eastAsia="Calibri" w:hAnsi="Times New Roman" w:cs="Times New Roman"/>
          <w:sz w:val="12"/>
          <w:szCs w:val="12"/>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в случае</w:t>
      </w:r>
      <w:proofErr w:type="gramEnd"/>
      <w:r w:rsidRPr="00E20BB5">
        <w:rPr>
          <w:rFonts w:ascii="Times New Roman" w:eastAsia="Calibri" w:hAnsi="Times New Roman" w:cs="Times New Roman"/>
          <w:sz w:val="12"/>
          <w:szCs w:val="12"/>
        </w:rPr>
        <w:t xml:space="preserve"> если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более 300 метров в городах и поселках городского типа и более 500 метров в сельской местности, взимается в соответствии с утвержденными стандартизированными тарифными ставками, ставками за единицу максимальной мощности.</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На основании сведений вх.№491 от 14.05.2019г. общества с ограниченной ответственностью «Сервисная Коммунальная Компания»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 Присоединение произвести к существующему ПВХ водопроводу Ǿ 100 мм в проектируемом колодце по ул. Шоссейная при помощи соединения типа «Сиделка» (ГОСТ 12.3.003-75, 52134-2003).</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2. Разработать в специализированной организации и согласовать с ООО «Сервисная Коммунальная Компания» проект на подключение к сетям водоснабжения.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3. Предусмотреть устройство водопроводного колодца из железобетонных колец диаметром не менее 1500 мм и крышку колодца (ГОСТ 26358-84, ГОСТ 26645-85) с применением гидроизоляционного материала.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4. В месте врезки установить запорную арматуру (ГОСТ 26304-84).</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 В месте врезки установить регулятор давления.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6. Трубопровод на здание выполнить из сертифицированного материала, трубой ПВХ на глубине 2,2 м (ГОСТ 18599-2001).</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7. В месте прохода через дорогу трубопровод проложить в стальном футляре (ГОСТ 23469.2-79). Проход через дорогу осуществить методом прокола.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8. Земляные работы производить в соответствии с «Ордером на право производства земляных работ».</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9. Предельная свободная мощность водопровода 0,8 </w:t>
      </w:r>
      <w:proofErr w:type="spellStart"/>
      <w:r w:rsidRPr="00E20BB5">
        <w:rPr>
          <w:rFonts w:ascii="Times New Roman" w:eastAsia="Calibri" w:hAnsi="Times New Roman" w:cs="Times New Roman"/>
          <w:sz w:val="12"/>
          <w:szCs w:val="12"/>
        </w:rPr>
        <w:t>м</w:t>
      </w:r>
      <w:proofErr w:type="gramStart"/>
      <w:r w:rsidRPr="00E20BB5">
        <w:rPr>
          <w:rFonts w:ascii="Times New Roman" w:eastAsia="Calibri" w:hAnsi="Times New Roman" w:cs="Times New Roman"/>
          <w:sz w:val="12"/>
          <w:szCs w:val="12"/>
        </w:rPr>
        <w:t>.к</w:t>
      </w:r>
      <w:proofErr w:type="gramEnd"/>
      <w:r w:rsidRPr="00E20BB5">
        <w:rPr>
          <w:rFonts w:ascii="Times New Roman" w:eastAsia="Calibri" w:hAnsi="Times New Roman" w:cs="Times New Roman"/>
          <w:sz w:val="12"/>
          <w:szCs w:val="12"/>
        </w:rPr>
        <w:t>уб</w:t>
      </w:r>
      <w:proofErr w:type="spellEnd"/>
      <w:r w:rsidRPr="00E20BB5">
        <w:rPr>
          <w:rFonts w:ascii="Times New Roman" w:eastAsia="Calibri" w:hAnsi="Times New Roman" w:cs="Times New Roman"/>
          <w:sz w:val="12"/>
          <w:szCs w:val="12"/>
        </w:rPr>
        <w:t xml:space="preserve"> в час, при скорости потока воды 1,2 м/с и внутреннем диаметре трубопровода не более 20 мм.</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10. После производства земляных работ выполнить планировку места прокладки водопровода.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11. Приемку выполненных работ производит ООО «Сервисная Коммунальная Компания» по письменному запросу.</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12. Заключить с ООО «Сервисная Коммунальная Компания» договор на отпуск воды.</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13. Срок действия технических условий – 3 года.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14. Врезку в существующий водопровод производят специалист</w:t>
      </w:r>
      <w:proofErr w:type="gramStart"/>
      <w:r w:rsidRPr="00E20BB5">
        <w:rPr>
          <w:rFonts w:ascii="Times New Roman" w:eastAsia="Calibri" w:hAnsi="Times New Roman" w:cs="Times New Roman"/>
          <w:sz w:val="12"/>
          <w:szCs w:val="12"/>
        </w:rPr>
        <w:t>ы ООО</w:t>
      </w:r>
      <w:proofErr w:type="gramEnd"/>
      <w:r w:rsidRPr="00E20BB5">
        <w:rPr>
          <w:rFonts w:ascii="Times New Roman" w:eastAsia="Calibri" w:hAnsi="Times New Roman" w:cs="Times New Roman"/>
          <w:sz w:val="12"/>
          <w:szCs w:val="12"/>
        </w:rPr>
        <w:t xml:space="preserve"> «СКК» после выполнения пунктов 1-13 настоящих технических условий.</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lastRenderedPageBreak/>
        <w:t>В соответствии с письмом №16-05/0171 от 15.04.2019г. Общества с ограниченной ответственностью «</w:t>
      </w:r>
      <w:proofErr w:type="spellStart"/>
      <w:r w:rsidRPr="00E20BB5">
        <w:rPr>
          <w:rFonts w:ascii="Times New Roman" w:eastAsia="Calibri" w:hAnsi="Times New Roman" w:cs="Times New Roman"/>
          <w:sz w:val="12"/>
          <w:szCs w:val="12"/>
        </w:rPr>
        <w:t>Средневолжская</w:t>
      </w:r>
      <w:proofErr w:type="spellEnd"/>
      <w:r w:rsidRPr="00E20BB5">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объекта капитального строительства, с расходом газа 15 м</w:t>
      </w:r>
      <w:r w:rsidRPr="00E20BB5">
        <w:rPr>
          <w:rFonts w:ascii="Times New Roman" w:eastAsia="Calibri" w:hAnsi="Times New Roman" w:cs="Times New Roman"/>
          <w:sz w:val="12"/>
          <w:szCs w:val="12"/>
          <w:vertAlign w:val="superscript"/>
        </w:rPr>
        <w:t>3</w:t>
      </w:r>
      <w:r w:rsidRPr="00E20BB5">
        <w:rPr>
          <w:rFonts w:ascii="Times New Roman" w:eastAsia="Calibri" w:hAnsi="Times New Roman" w:cs="Times New Roman"/>
          <w:sz w:val="12"/>
          <w:szCs w:val="12"/>
        </w:rPr>
        <w:t xml:space="preserve">/час имеется от газопровода низкого давления </w:t>
      </w:r>
      <w:r w:rsidRPr="00E20BB5">
        <w:rPr>
          <w:rFonts w:ascii="Times New Roman" w:eastAsia="Calibri" w:hAnsi="Times New Roman" w:cs="Times New Roman"/>
          <w:sz w:val="12"/>
          <w:szCs w:val="12"/>
          <w:lang w:val="en-US"/>
        </w:rPr>
        <w:t>d</w:t>
      </w:r>
      <w:r w:rsidRPr="00E20BB5">
        <w:rPr>
          <w:rFonts w:ascii="Times New Roman" w:eastAsia="Calibri" w:hAnsi="Times New Roman" w:cs="Times New Roman"/>
          <w:sz w:val="12"/>
          <w:szCs w:val="12"/>
        </w:rPr>
        <w:t>=219 мм.</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roofErr w:type="gramStart"/>
      <w:r w:rsidRPr="00E20BB5">
        <w:rPr>
          <w:rFonts w:ascii="Times New Roman" w:eastAsia="Calibri" w:hAnsi="Times New Roman" w:cs="Times New Roman"/>
          <w:sz w:val="12"/>
          <w:szCs w:val="12"/>
        </w:rPr>
        <w:t>Предварительный размер платы за подключение (технологическое присоединение) на 2019г. вышеуказанного объекта с общим расходом газа 15 м</w:t>
      </w:r>
      <w:r w:rsidRPr="00E20BB5">
        <w:rPr>
          <w:rFonts w:ascii="Times New Roman" w:eastAsia="Calibri" w:hAnsi="Times New Roman" w:cs="Times New Roman"/>
          <w:sz w:val="12"/>
          <w:szCs w:val="12"/>
          <w:vertAlign w:val="superscript"/>
        </w:rPr>
        <w:t>3</w:t>
      </w:r>
      <w:r w:rsidRPr="00E20BB5">
        <w:rPr>
          <w:rFonts w:ascii="Times New Roman" w:eastAsia="Calibri" w:hAnsi="Times New Roman" w:cs="Times New Roman"/>
          <w:sz w:val="12"/>
          <w:szCs w:val="12"/>
        </w:rPr>
        <w:t>/час и общей протяженностью сети газораспределения 300 м определяется исходя из стандартизированных тарифных ставок, утвержденных приказом Минэнерго и ЖКХ Самарской области от 04.12.2018г. №590 и составит 809 729,75 рублей, в том числе НДС.</w:t>
      </w:r>
      <w:proofErr w:type="gramEnd"/>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необходимо обратиться в ООО «СВГК» (газораспределительная организация) в соответствии с правилами о подключении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г. №1314 со следующими документами:</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 Заявка о подключении (технологическом присоединении) объекта капитального строительства к газораспределительной сет</w:t>
      </w:r>
      <w:proofErr w:type="gramStart"/>
      <w:r w:rsidRPr="00E20BB5">
        <w:rPr>
          <w:rFonts w:ascii="Times New Roman" w:eastAsia="Calibri" w:hAnsi="Times New Roman" w:cs="Times New Roman"/>
          <w:sz w:val="12"/>
          <w:szCs w:val="12"/>
        </w:rPr>
        <w:t>и ООО</w:t>
      </w:r>
      <w:proofErr w:type="gramEnd"/>
      <w:r w:rsidRPr="00E20BB5">
        <w:rPr>
          <w:rFonts w:ascii="Times New Roman" w:eastAsia="Calibri" w:hAnsi="Times New Roman" w:cs="Times New Roman"/>
          <w:sz w:val="12"/>
          <w:szCs w:val="12"/>
        </w:rPr>
        <w:t xml:space="preserve"> «СВГК»;</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5 </w:t>
      </w:r>
      <w:proofErr w:type="spellStart"/>
      <w:r w:rsidRPr="00E20BB5">
        <w:rPr>
          <w:rFonts w:ascii="Times New Roman" w:eastAsia="Calibri" w:hAnsi="Times New Roman" w:cs="Times New Roman"/>
          <w:sz w:val="12"/>
          <w:szCs w:val="12"/>
        </w:rPr>
        <w:t>м</w:t>
      </w:r>
      <w:proofErr w:type="gramStart"/>
      <w:r w:rsidRPr="00E20BB5">
        <w:rPr>
          <w:rFonts w:ascii="Times New Roman" w:eastAsia="Calibri" w:hAnsi="Times New Roman" w:cs="Times New Roman"/>
          <w:sz w:val="12"/>
          <w:szCs w:val="12"/>
        </w:rPr>
        <w:t>.к</w:t>
      </w:r>
      <w:proofErr w:type="gramEnd"/>
      <w:r w:rsidRPr="00E20BB5">
        <w:rPr>
          <w:rFonts w:ascii="Times New Roman" w:eastAsia="Calibri" w:hAnsi="Times New Roman" w:cs="Times New Roman"/>
          <w:sz w:val="12"/>
          <w:szCs w:val="12"/>
        </w:rPr>
        <w:t>уб</w:t>
      </w:r>
      <w:proofErr w:type="spellEnd"/>
      <w:r w:rsidRPr="00E20BB5">
        <w:rPr>
          <w:rFonts w:ascii="Times New Roman" w:eastAsia="Calibri" w:hAnsi="Times New Roman" w:cs="Times New Roman"/>
          <w:sz w:val="12"/>
          <w:szCs w:val="12"/>
        </w:rPr>
        <w:t>);</w:t>
      </w:r>
    </w:p>
    <w:p w:rsid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4. Ситуационный план расположения точек границ (координат) земельного участка.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Заявки на участие в аукционе принимаются ежедневно в рабочие дни с 21 мая 2019 г. по 17 июня 2019 г. (выходные дни: суббота, воскресенье), с 9-00</w:t>
      </w:r>
      <w:r w:rsidRPr="00E20BB5">
        <w:rPr>
          <w:rFonts w:ascii="Times New Roman" w:eastAsia="Calibri" w:hAnsi="Times New Roman" w:cs="Times New Roman"/>
          <w:b/>
          <w:sz w:val="12"/>
          <w:szCs w:val="12"/>
          <w:vertAlign w:val="superscript"/>
        </w:rPr>
        <w:t xml:space="preserve"> </w:t>
      </w:r>
      <w:r w:rsidRPr="00E20BB5">
        <w:rPr>
          <w:rFonts w:ascii="Times New Roman" w:eastAsia="Calibri" w:hAnsi="Times New Roman" w:cs="Times New Roman"/>
          <w:b/>
          <w:sz w:val="12"/>
          <w:szCs w:val="12"/>
        </w:rPr>
        <w:t xml:space="preserve">до 16-00 ч. (перерыв с 12-00  </w:t>
      </w:r>
      <w:proofErr w:type="gramStart"/>
      <w:r w:rsidRPr="00E20BB5">
        <w:rPr>
          <w:rFonts w:ascii="Times New Roman" w:eastAsia="Calibri" w:hAnsi="Times New Roman" w:cs="Times New Roman"/>
          <w:b/>
          <w:sz w:val="12"/>
          <w:szCs w:val="12"/>
        </w:rPr>
        <w:t>до</w:t>
      </w:r>
      <w:proofErr w:type="gramEnd"/>
      <w:r w:rsidRPr="00E20BB5">
        <w:rPr>
          <w:rFonts w:ascii="Times New Roman" w:eastAsia="Calibri" w:hAnsi="Times New Roman" w:cs="Times New Roman"/>
          <w:b/>
          <w:sz w:val="12"/>
          <w:szCs w:val="12"/>
        </w:rPr>
        <w:t xml:space="preserve"> 13-00) </w:t>
      </w:r>
      <w:proofErr w:type="gramStart"/>
      <w:r w:rsidRPr="00E20BB5">
        <w:rPr>
          <w:rFonts w:ascii="Times New Roman" w:eastAsia="Calibri" w:hAnsi="Times New Roman" w:cs="Times New Roman"/>
          <w:b/>
          <w:sz w:val="12"/>
          <w:szCs w:val="12"/>
        </w:rPr>
        <w:t>в</w:t>
      </w:r>
      <w:proofErr w:type="gramEnd"/>
      <w:r w:rsidRPr="00E20BB5">
        <w:rPr>
          <w:rFonts w:ascii="Times New Roman" w:eastAsia="Calibri" w:hAnsi="Times New Roman" w:cs="Times New Roman"/>
          <w:b/>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E20BB5">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Дата определения участников аукциона: 19 июня 2019 г.</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 xml:space="preserve">Регистрация участников аукциона будет осуществляться 21 июня 2019 г. с 09-00 до 09-50 </w:t>
      </w:r>
      <w:r w:rsidRPr="00E20BB5">
        <w:rPr>
          <w:rFonts w:ascii="Times New Roman" w:eastAsia="Calibri" w:hAnsi="Times New Roman" w:cs="Times New Roman"/>
          <w:b/>
          <w:sz w:val="12"/>
          <w:szCs w:val="12"/>
          <w:vertAlign w:val="superscript"/>
        </w:rPr>
        <w:t xml:space="preserve"> </w:t>
      </w:r>
      <w:r w:rsidRPr="00E20BB5">
        <w:rPr>
          <w:rFonts w:ascii="Times New Roman" w:eastAsia="Calibri" w:hAnsi="Times New Roman" w:cs="Times New Roman"/>
          <w:b/>
          <w:sz w:val="12"/>
          <w:szCs w:val="12"/>
        </w:rPr>
        <w:t xml:space="preserve">в отделе приватизации и торгов Комитета по управлению муниципальным имуществом  муниципального района Сергиевский, по адресу: </w:t>
      </w:r>
      <w:proofErr w:type="gramStart"/>
      <w:r w:rsidRPr="00E20BB5">
        <w:rPr>
          <w:rFonts w:ascii="Times New Roman" w:eastAsia="Calibri" w:hAnsi="Times New Roman" w:cs="Times New Roman"/>
          <w:b/>
          <w:sz w:val="12"/>
          <w:szCs w:val="12"/>
        </w:rPr>
        <w:t>Самарская область, Сергиевский район, с. Сергиевск, ул. Ленина, д. 15А, кабинет № 10 (тел. 8-84655-221-91).</w:t>
      </w:r>
      <w:proofErr w:type="gramEnd"/>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Для участия в аукционе заявители представляют следующие документы:</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1.</w:t>
      </w:r>
      <w:r w:rsidRPr="00E20BB5">
        <w:rPr>
          <w:rFonts w:ascii="Times New Roman" w:eastAsia="Calibri" w:hAnsi="Times New Roman" w:cs="Times New Roman"/>
          <w:sz w:val="12"/>
          <w:szCs w:val="12"/>
        </w:rPr>
        <w:t xml:space="preserve"> Заявка </w:t>
      </w:r>
      <w:proofErr w:type="gramStart"/>
      <w:r w:rsidRPr="00E20BB5">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E20BB5">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 xml:space="preserve">2. </w:t>
      </w:r>
      <w:r w:rsidRPr="00E20BB5">
        <w:rPr>
          <w:rFonts w:ascii="Times New Roman" w:eastAsia="Calibri" w:hAnsi="Times New Roman" w:cs="Times New Roman"/>
          <w:sz w:val="12"/>
          <w:szCs w:val="12"/>
        </w:rPr>
        <w:t>Копии документов, удостоверяющих личность (для физических лиц).</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3</w:t>
      </w:r>
      <w:r w:rsidRPr="00E20BB5">
        <w:rPr>
          <w:rFonts w:ascii="Times New Roman" w:eastAsia="Calibri" w:hAnsi="Times New Roman" w:cs="Times New Roman"/>
          <w:sz w:val="12"/>
          <w:szCs w:val="12"/>
        </w:rPr>
        <w:t xml:space="preserve">. Надлежащим образом заверенный перевод </w:t>
      </w:r>
      <w:proofErr w:type="gramStart"/>
      <w:r w:rsidRPr="00E20BB5">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20BB5">
        <w:rPr>
          <w:rFonts w:ascii="Times New Roman" w:eastAsia="Calibri" w:hAnsi="Times New Roman" w:cs="Times New Roman"/>
          <w:sz w:val="12"/>
          <w:szCs w:val="12"/>
        </w:rPr>
        <w:t>, если заявителем является иностранное юридическое лицо;</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4.</w:t>
      </w:r>
      <w:r w:rsidRPr="00E20BB5">
        <w:rPr>
          <w:rFonts w:ascii="Times New Roman" w:eastAsia="Calibri" w:hAnsi="Times New Roman" w:cs="Times New Roman"/>
          <w:sz w:val="12"/>
          <w:szCs w:val="12"/>
        </w:rPr>
        <w:t xml:space="preserve"> Документы, подтверждающие внесение задатка.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Основаниями не допуска заявителя к участию в аукционе являются: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2) </w:t>
      </w:r>
      <w:proofErr w:type="spellStart"/>
      <w:r w:rsidRPr="00E20BB5">
        <w:rPr>
          <w:rFonts w:ascii="Times New Roman" w:eastAsia="Calibri" w:hAnsi="Times New Roman" w:cs="Times New Roman"/>
          <w:sz w:val="12"/>
          <w:szCs w:val="12"/>
        </w:rPr>
        <w:t>непоступление</w:t>
      </w:r>
      <w:proofErr w:type="spellEnd"/>
      <w:r w:rsidRPr="00E20BB5">
        <w:rPr>
          <w:rFonts w:ascii="Times New Roman" w:eastAsia="Calibri" w:hAnsi="Times New Roman" w:cs="Times New Roman"/>
          <w:sz w:val="12"/>
          <w:szCs w:val="12"/>
        </w:rPr>
        <w:t xml:space="preserve"> задатка на дату рассмотрения заявок на участие в аукционе;</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Порядок проведения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E20BB5">
        <w:rPr>
          <w:rFonts w:ascii="Times New Roman" w:eastAsia="Calibri" w:hAnsi="Times New Roman" w:cs="Times New Roman"/>
          <w:sz w:val="12"/>
          <w:szCs w:val="12"/>
        </w:rPr>
        <w:t>соответствующие</w:t>
      </w:r>
      <w:proofErr w:type="gramEnd"/>
      <w:r w:rsidRPr="00E20BB5">
        <w:rPr>
          <w:rFonts w:ascii="Times New Roman" w:eastAsia="Calibri" w:hAnsi="Times New Roman" w:cs="Times New Roman"/>
          <w:sz w:val="12"/>
          <w:szCs w:val="12"/>
        </w:rPr>
        <w:t xml:space="preserve"> день и час.</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E20BB5">
        <w:rPr>
          <w:rFonts w:ascii="Times New Roman" w:eastAsia="Calibri" w:hAnsi="Times New Roman" w:cs="Times New Roman"/>
          <w:sz w:val="12"/>
          <w:szCs w:val="12"/>
        </w:rPr>
        <w:t>2. Аукцион проводится в следующем порядке:</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а) аукцион ведет аукционист;</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е) по завершен</w:t>
      </w:r>
      <w:proofErr w:type="gramStart"/>
      <w:r w:rsidRPr="00E20BB5">
        <w:rPr>
          <w:rFonts w:ascii="Times New Roman" w:eastAsia="Calibri" w:hAnsi="Times New Roman" w:cs="Times New Roman"/>
          <w:sz w:val="12"/>
          <w:szCs w:val="12"/>
        </w:rPr>
        <w:t>ии ау</w:t>
      </w:r>
      <w:proofErr w:type="gramEnd"/>
      <w:r w:rsidRPr="00E20BB5">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В случае</w:t>
      </w:r>
      <w:proofErr w:type="gramStart"/>
      <w:r w:rsidRPr="00E20BB5">
        <w:rPr>
          <w:rFonts w:ascii="Times New Roman" w:eastAsia="Calibri" w:hAnsi="Times New Roman" w:cs="Times New Roman"/>
          <w:sz w:val="12"/>
          <w:szCs w:val="12"/>
        </w:rPr>
        <w:t>,</w:t>
      </w:r>
      <w:proofErr w:type="gramEnd"/>
      <w:r w:rsidRPr="00E20BB5">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Аукцион</w:t>
      </w:r>
      <w:r w:rsidRPr="00E20BB5">
        <w:rPr>
          <w:rFonts w:ascii="Times New Roman" w:eastAsia="Calibri" w:hAnsi="Times New Roman" w:cs="Times New Roman"/>
          <w:sz w:val="12"/>
          <w:szCs w:val="12"/>
        </w:rPr>
        <w:t xml:space="preserve"> </w:t>
      </w:r>
      <w:r w:rsidRPr="00E20BB5">
        <w:rPr>
          <w:rFonts w:ascii="Times New Roman" w:eastAsia="Calibri" w:hAnsi="Times New Roman" w:cs="Times New Roman"/>
          <w:b/>
          <w:sz w:val="12"/>
          <w:szCs w:val="12"/>
        </w:rPr>
        <w:t>признается не состоявшимся</w:t>
      </w:r>
      <w:r w:rsidRPr="00E20BB5">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E20BB5">
        <w:rPr>
          <w:rFonts w:ascii="Times New Roman" w:eastAsia="Calibri" w:hAnsi="Times New Roman" w:cs="Times New Roman"/>
          <w:sz w:val="12"/>
          <w:szCs w:val="12"/>
        </w:rPr>
        <w:t>,</w:t>
      </w:r>
      <w:proofErr w:type="gramEnd"/>
      <w:r w:rsidRPr="00E20BB5">
        <w:rPr>
          <w:rFonts w:ascii="Times New Roman" w:eastAsia="Calibri" w:hAnsi="Times New Roman" w:cs="Times New Roman"/>
          <w:sz w:val="12"/>
          <w:szCs w:val="12"/>
        </w:rPr>
        <w:t xml:space="preserve"> </w:t>
      </w:r>
      <w:r w:rsidRPr="00E20BB5">
        <w:rPr>
          <w:rFonts w:ascii="Times New Roman" w:eastAsia="Calibri" w:hAnsi="Times New Roman" w:cs="Times New Roman"/>
          <w:sz w:val="12"/>
          <w:szCs w:val="12"/>
        </w:rPr>
        <w:lastRenderedPageBreak/>
        <w:t>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E20BB5">
        <w:rPr>
          <w:rFonts w:ascii="Times New Roman" w:eastAsia="Calibri" w:hAnsi="Times New Roman" w:cs="Times New Roman"/>
          <w:sz w:val="12"/>
          <w:szCs w:val="12"/>
        </w:rPr>
        <w:t>и</w:t>
      </w:r>
      <w:proofErr w:type="gramEnd"/>
      <w:r w:rsidRPr="00E20BB5">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b/>
          <w:i/>
          <w:sz w:val="12"/>
          <w:szCs w:val="12"/>
        </w:rPr>
        <w:t>Банковские реквизиты для внесения задатка</w:t>
      </w:r>
      <w:r w:rsidRPr="00E20BB5">
        <w:rPr>
          <w:rFonts w:ascii="Times New Roman" w:eastAsia="Calibri" w:hAnsi="Times New Roman" w:cs="Times New Roman"/>
          <w:b/>
          <w:sz w:val="12"/>
          <w:szCs w:val="12"/>
        </w:rPr>
        <w:t>:</w:t>
      </w:r>
      <w:r w:rsidRPr="00E20BB5">
        <w:rPr>
          <w:rFonts w:ascii="Times New Roman" w:eastAsia="Calibri" w:hAnsi="Times New Roman" w:cs="Times New Roman"/>
          <w:sz w:val="12"/>
          <w:szCs w:val="12"/>
        </w:rPr>
        <w:t xml:space="preserve"> УФ МР Сергиевский СО (КУМИ </w:t>
      </w:r>
      <w:proofErr w:type="spellStart"/>
      <w:r w:rsidRPr="00E20BB5">
        <w:rPr>
          <w:rFonts w:ascii="Times New Roman" w:eastAsia="Calibri" w:hAnsi="Times New Roman" w:cs="Times New Roman"/>
          <w:sz w:val="12"/>
          <w:szCs w:val="12"/>
        </w:rPr>
        <w:t>м.р</w:t>
      </w:r>
      <w:proofErr w:type="spellEnd"/>
      <w:r w:rsidRPr="00E20BB5">
        <w:rPr>
          <w:rFonts w:ascii="Times New Roman" w:eastAsia="Calibri" w:hAnsi="Times New Roman" w:cs="Times New Roman"/>
          <w:sz w:val="12"/>
          <w:szCs w:val="12"/>
        </w:rPr>
        <w:t xml:space="preserve">. Сергиевский Самарской области, л/с 608030670), ИНН 6381001160, КПП 638101001, </w:t>
      </w:r>
      <w:proofErr w:type="gramStart"/>
      <w:r w:rsidRPr="00E20BB5">
        <w:rPr>
          <w:rFonts w:ascii="Times New Roman" w:eastAsia="Calibri" w:hAnsi="Times New Roman" w:cs="Times New Roman"/>
          <w:sz w:val="12"/>
          <w:szCs w:val="12"/>
        </w:rPr>
        <w:t>р</w:t>
      </w:r>
      <w:proofErr w:type="gramEnd"/>
      <w:r w:rsidRPr="00E20BB5">
        <w:rPr>
          <w:rFonts w:ascii="Times New Roman" w:eastAsia="Calibri" w:hAnsi="Times New Roman" w:cs="Times New Roman"/>
          <w:sz w:val="12"/>
          <w:szCs w:val="12"/>
        </w:rPr>
        <w:t xml:space="preserve">/с 40302810636015000068 в Отделении Самара г. Самара, БИК 043601001, КБК 60811105013050000120, ОКТМО 36638408 (Елшанка), с пометкой – задаток для участия в аукционе, адрес земельного участка в отношении которого внесен задаток. Задаток можно внести </w:t>
      </w:r>
      <w:proofErr w:type="gramStart"/>
      <w:r w:rsidRPr="00E20BB5">
        <w:rPr>
          <w:rFonts w:ascii="Times New Roman" w:eastAsia="Calibri"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E20BB5">
        <w:rPr>
          <w:rFonts w:ascii="Times New Roman" w:eastAsia="Calibri"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E20BB5" w:rsidRPr="00E20BB5" w:rsidRDefault="00E20BB5" w:rsidP="00E20BB5">
      <w:pPr>
        <w:tabs>
          <w:tab w:val="left" w:pos="284"/>
        </w:tabs>
        <w:spacing w:after="0" w:line="240" w:lineRule="auto"/>
        <w:ind w:firstLine="284"/>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С техническими условиями можно ознакомиться в извещении о проведен</w:t>
      </w:r>
      <w:proofErr w:type="gramStart"/>
      <w:r w:rsidRPr="00E20BB5">
        <w:rPr>
          <w:rFonts w:ascii="Times New Roman" w:eastAsia="Calibri" w:hAnsi="Times New Roman" w:cs="Times New Roman"/>
          <w:sz w:val="12"/>
          <w:szCs w:val="12"/>
        </w:rPr>
        <w:t>ии ау</w:t>
      </w:r>
      <w:proofErr w:type="gramEnd"/>
      <w:r w:rsidRPr="00E20BB5">
        <w:rPr>
          <w:rFonts w:ascii="Times New Roman" w:eastAsia="Calibri" w:hAnsi="Times New Roman" w:cs="Times New Roman"/>
          <w:sz w:val="12"/>
          <w:szCs w:val="12"/>
        </w:rPr>
        <w:t>кциона.</w:t>
      </w:r>
    </w:p>
    <w:p w:rsidR="00E20BB5" w:rsidRDefault="00E20BB5" w:rsidP="00E20BB5">
      <w:pPr>
        <w:tabs>
          <w:tab w:val="left" w:pos="284"/>
        </w:tabs>
        <w:spacing w:after="0" w:line="240" w:lineRule="auto"/>
        <w:jc w:val="both"/>
        <w:rPr>
          <w:rFonts w:ascii="Times New Roman" w:eastAsia="Calibri" w:hAnsi="Times New Roman" w:cs="Times New Roman"/>
          <w:b/>
          <w:sz w:val="12"/>
          <w:szCs w:val="12"/>
        </w:rPr>
      </w:pPr>
    </w:p>
    <w:p w:rsidR="00E20BB5" w:rsidRPr="00E20BB5" w:rsidRDefault="00E20BB5" w:rsidP="00E20BB5">
      <w:pPr>
        <w:tabs>
          <w:tab w:val="left" w:pos="284"/>
        </w:tabs>
        <w:spacing w:after="0" w:line="240" w:lineRule="auto"/>
        <w:jc w:val="center"/>
        <w:rPr>
          <w:rFonts w:ascii="Times New Roman" w:eastAsia="Calibri" w:hAnsi="Times New Roman" w:cs="Times New Roman"/>
          <w:b/>
          <w:sz w:val="12"/>
          <w:szCs w:val="12"/>
        </w:rPr>
      </w:pPr>
      <w:r w:rsidRPr="00E20BB5">
        <w:rPr>
          <w:rFonts w:ascii="Times New Roman" w:eastAsia="Calibri" w:hAnsi="Times New Roman" w:cs="Times New Roman"/>
          <w:b/>
          <w:sz w:val="12"/>
          <w:szCs w:val="12"/>
        </w:rPr>
        <w:t>Проект договора аренды земельного участка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 xml:space="preserve"> </w:t>
      </w:r>
    </w:p>
    <w:tbl>
      <w:tblPr>
        <w:tblStyle w:val="213"/>
        <w:tblW w:w="7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53"/>
        <w:gridCol w:w="4260"/>
      </w:tblGrid>
      <w:tr w:rsidR="00E20BB5" w:rsidRPr="00E20BB5" w:rsidTr="00E20BB5">
        <w:trPr>
          <w:trHeight w:val="266"/>
        </w:trPr>
        <w:tc>
          <w:tcPr>
            <w:tcW w:w="4607" w:type="dxa"/>
          </w:tcPr>
          <w:p w:rsidR="00E20BB5" w:rsidRPr="00E20BB5" w:rsidRDefault="00E20BB5" w:rsidP="00E20BB5">
            <w:pPr>
              <w:tabs>
                <w:tab w:val="left" w:pos="284"/>
              </w:tabs>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село Сергиевск Самарской области</w:t>
            </w:r>
          </w:p>
        </w:tc>
        <w:tc>
          <w:tcPr>
            <w:tcW w:w="6067" w:type="dxa"/>
          </w:tcPr>
          <w:p w:rsidR="00E20BB5" w:rsidRPr="00E20BB5" w:rsidRDefault="00E20BB5" w:rsidP="00E20BB5">
            <w:pPr>
              <w:tabs>
                <w:tab w:val="left" w:pos="284"/>
              </w:tabs>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Дата заключения договора</w:t>
            </w:r>
          </w:p>
        </w:tc>
      </w:tr>
    </w:tbl>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20BB5">
        <w:rPr>
          <w:rFonts w:ascii="Times New Roman" w:eastAsia="Calibri" w:hAnsi="Times New Roman" w:cs="Times New Roman"/>
          <w:i/>
          <w:sz w:val="12"/>
          <w:szCs w:val="12"/>
        </w:rPr>
        <w:t>«Арендодатель», в лице ____</w:t>
      </w:r>
      <w:r w:rsidRPr="00E20BB5">
        <w:rPr>
          <w:rFonts w:ascii="Times New Roman" w:eastAsia="Calibri" w:hAnsi="Times New Roman" w:cs="Times New Roman"/>
          <w:sz w:val="12"/>
          <w:szCs w:val="12"/>
        </w:rPr>
        <w:t xml:space="preserve"> с одной стороны, и </w:t>
      </w:r>
      <w:r w:rsidRPr="00E20BB5">
        <w:rPr>
          <w:rFonts w:ascii="Times New Roman" w:eastAsia="Calibri" w:hAnsi="Times New Roman" w:cs="Times New Roman"/>
          <w:b/>
          <w:sz w:val="12"/>
          <w:szCs w:val="12"/>
        </w:rPr>
        <w:t xml:space="preserve"> ___________________________________________</w:t>
      </w:r>
      <w:r w:rsidRPr="00E20BB5">
        <w:rPr>
          <w:rFonts w:ascii="Times New Roman" w:eastAsia="Calibri" w:hAnsi="Times New Roman" w:cs="Times New Roman"/>
          <w:sz w:val="12"/>
          <w:szCs w:val="12"/>
        </w:rPr>
        <w:t xml:space="preserve">, именуемый в дальнейшем </w:t>
      </w:r>
      <w:r w:rsidRPr="00E20BB5">
        <w:rPr>
          <w:rFonts w:ascii="Times New Roman" w:eastAsia="Calibri" w:hAnsi="Times New Roman" w:cs="Times New Roman"/>
          <w:i/>
          <w:sz w:val="12"/>
          <w:szCs w:val="12"/>
        </w:rPr>
        <w:t>«Арендатор»,</w:t>
      </w:r>
      <w:r w:rsidRPr="00E20BB5">
        <w:rPr>
          <w:rFonts w:ascii="Times New Roman" w:eastAsia="Calibri" w:hAnsi="Times New Roman" w:cs="Times New Roman"/>
          <w:sz w:val="12"/>
          <w:szCs w:val="12"/>
        </w:rPr>
        <w:t xml:space="preserve"> с  другой  стороны,  заключили  настоящий  договор  о  нижеследующем: </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Предмет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1.1. </w:t>
      </w:r>
      <w:proofErr w:type="gramStart"/>
      <w:r w:rsidRPr="00E20BB5">
        <w:rPr>
          <w:rFonts w:ascii="Times New Roman" w:eastAsia="Calibri" w:hAnsi="Times New Roman" w:cs="Times New Roman"/>
          <w:sz w:val="12"/>
          <w:szCs w:val="12"/>
        </w:rPr>
        <w:t xml:space="preserve">«Арендодатель» передал, а «Арендатор» принял на праве аренды сроком на 10 лет, по результатам аукциона открытого по форме подачи предложения о размере арендной платы на право заключения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Обременения земельного участка.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2.1. Не зарегистрированы.</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Срок договора.</w:t>
      </w:r>
    </w:p>
    <w:p w:rsidR="00E20BB5" w:rsidRPr="00E20BB5" w:rsidRDefault="00E20BB5" w:rsidP="00E20BB5">
      <w:pPr>
        <w:numPr>
          <w:ilvl w:val="1"/>
          <w:numId w:val="20"/>
        </w:num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Срок аренды «Участка» устанавливается </w:t>
      </w:r>
      <w:proofErr w:type="gramStart"/>
      <w:r w:rsidRPr="00E20BB5">
        <w:rPr>
          <w:rFonts w:ascii="Times New Roman" w:eastAsia="Calibri" w:hAnsi="Times New Roman" w:cs="Times New Roman"/>
          <w:sz w:val="12"/>
          <w:szCs w:val="12"/>
        </w:rPr>
        <w:t>с</w:t>
      </w:r>
      <w:proofErr w:type="gramEnd"/>
      <w:r w:rsidRPr="00E20BB5">
        <w:rPr>
          <w:rFonts w:ascii="Times New Roman" w:eastAsia="Calibri" w:hAnsi="Times New Roman" w:cs="Times New Roman"/>
          <w:sz w:val="12"/>
          <w:szCs w:val="12"/>
        </w:rPr>
        <w:t xml:space="preserve"> _____ по _______.</w:t>
      </w:r>
    </w:p>
    <w:p w:rsidR="00E20BB5" w:rsidRPr="00E20BB5" w:rsidRDefault="00E20BB5" w:rsidP="00E20BB5">
      <w:pPr>
        <w:numPr>
          <w:ilvl w:val="1"/>
          <w:numId w:val="20"/>
        </w:num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E20BB5">
        <w:rPr>
          <w:rFonts w:ascii="Times New Roman" w:eastAsia="Calibri" w:hAnsi="Times New Roman" w:cs="Times New Roman"/>
          <w:sz w:val="12"/>
          <w:szCs w:val="12"/>
        </w:rPr>
        <w:t>отношения</w:t>
      </w:r>
      <w:proofErr w:type="gramEnd"/>
      <w:r w:rsidRPr="00E20BB5">
        <w:rPr>
          <w:rFonts w:ascii="Times New Roman" w:eastAsia="Calibri" w:hAnsi="Times New Roman" w:cs="Times New Roman"/>
          <w:sz w:val="12"/>
          <w:szCs w:val="12"/>
        </w:rPr>
        <w:t xml:space="preserve"> возникшие с 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Арендная плата.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E20BB5">
        <w:rPr>
          <w:rFonts w:ascii="Times New Roman" w:eastAsia="Calibri" w:hAnsi="Times New Roman" w:cs="Times New Roman"/>
          <w:sz w:val="12"/>
          <w:szCs w:val="12"/>
        </w:rPr>
        <w:t>согласно Протокола</w:t>
      </w:r>
      <w:proofErr w:type="gramEnd"/>
      <w:r w:rsidRPr="00E20BB5">
        <w:rPr>
          <w:rFonts w:ascii="Times New Roman" w:eastAsia="Calibri" w:hAnsi="Times New Roman" w:cs="Times New Roman"/>
          <w:sz w:val="12"/>
          <w:szCs w:val="12"/>
        </w:rPr>
        <w:t xml:space="preserve">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4.2. Ранее уплаченный задаток в размере ____ рублей засчитывается в счет арендной платы. </w:t>
      </w:r>
      <w:proofErr w:type="gramStart"/>
      <w:r w:rsidRPr="00E20BB5">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Начиная </w:t>
      </w:r>
      <w:proofErr w:type="gramStart"/>
      <w:r w:rsidRPr="00E20BB5">
        <w:rPr>
          <w:rFonts w:ascii="Times New Roman" w:eastAsia="Calibri" w:hAnsi="Times New Roman" w:cs="Times New Roman"/>
          <w:sz w:val="12"/>
          <w:szCs w:val="12"/>
        </w:rPr>
        <w:t>с</w:t>
      </w:r>
      <w:proofErr w:type="gramEnd"/>
      <w:r w:rsidRPr="00E20BB5">
        <w:rPr>
          <w:rFonts w:ascii="Times New Roman" w:eastAsia="Calibri" w:hAnsi="Times New Roman" w:cs="Times New Roman"/>
          <w:sz w:val="12"/>
          <w:szCs w:val="12"/>
        </w:rPr>
        <w:t xml:space="preserve"> ______ </w:t>
      </w:r>
      <w:proofErr w:type="gramStart"/>
      <w:r w:rsidRPr="00E20BB5">
        <w:rPr>
          <w:rFonts w:ascii="Times New Roman" w:eastAsia="Calibri" w:hAnsi="Times New Roman" w:cs="Times New Roman"/>
          <w:sz w:val="12"/>
          <w:szCs w:val="12"/>
        </w:rPr>
        <w:t>арендная</w:t>
      </w:r>
      <w:proofErr w:type="gramEnd"/>
      <w:r w:rsidRPr="00E20BB5">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УФК по Самарской области (УФ МР Сергиевский СО, КУМИ </w:t>
      </w:r>
      <w:proofErr w:type="spellStart"/>
      <w:r w:rsidRPr="00E20BB5">
        <w:rPr>
          <w:rFonts w:ascii="Times New Roman" w:eastAsia="Calibri" w:hAnsi="Times New Roman" w:cs="Times New Roman"/>
          <w:sz w:val="12"/>
          <w:szCs w:val="12"/>
        </w:rPr>
        <w:t>м.р</w:t>
      </w:r>
      <w:proofErr w:type="spellEnd"/>
      <w:r w:rsidRPr="00E20BB5">
        <w:rPr>
          <w:rFonts w:ascii="Times New Roman" w:eastAsia="Calibri" w:hAnsi="Times New Roman" w:cs="Times New Roman"/>
          <w:sz w:val="12"/>
          <w:szCs w:val="12"/>
        </w:rPr>
        <w:t xml:space="preserve">. Сергиевский Самарской области л/с 04423003000), ИНН 6381001160, КПП 638101001, </w:t>
      </w:r>
      <w:proofErr w:type="gramStart"/>
      <w:r w:rsidRPr="00E20BB5">
        <w:rPr>
          <w:rFonts w:ascii="Times New Roman" w:eastAsia="Calibri" w:hAnsi="Times New Roman" w:cs="Times New Roman"/>
          <w:sz w:val="12"/>
          <w:szCs w:val="12"/>
        </w:rPr>
        <w:t>р</w:t>
      </w:r>
      <w:proofErr w:type="gramEnd"/>
      <w:r w:rsidRPr="00E20BB5">
        <w:rPr>
          <w:rFonts w:ascii="Times New Roman" w:eastAsia="Calibri" w:hAnsi="Times New Roman" w:cs="Times New Roman"/>
          <w:sz w:val="12"/>
          <w:szCs w:val="12"/>
        </w:rPr>
        <w:t>/с 40101810822020012001, БИК 043601001, в Отделении Самара г. Самара, КБК 60811105013050000120, ОКТМО 36638408 (Елшанка).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4.4. Арендная плата начисляется </w:t>
      </w:r>
      <w:proofErr w:type="gramStart"/>
      <w:r w:rsidRPr="00E20BB5">
        <w:rPr>
          <w:rFonts w:ascii="Times New Roman" w:eastAsia="Calibri" w:hAnsi="Times New Roman" w:cs="Times New Roman"/>
          <w:sz w:val="12"/>
          <w:szCs w:val="12"/>
        </w:rPr>
        <w:t>с</w:t>
      </w:r>
      <w:proofErr w:type="gramEnd"/>
      <w:r w:rsidRPr="00E20BB5">
        <w:rPr>
          <w:rFonts w:ascii="Times New Roman" w:eastAsia="Calibri" w:hAnsi="Times New Roman" w:cs="Times New Roman"/>
          <w:sz w:val="12"/>
          <w:szCs w:val="12"/>
        </w:rPr>
        <w:t xml:space="preserve"> 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4.6</w:t>
      </w:r>
      <w:proofErr w:type="gramStart"/>
      <w:r w:rsidRPr="00E20BB5">
        <w:rPr>
          <w:rFonts w:ascii="Times New Roman" w:eastAsia="Calibri" w:hAnsi="Times New Roman" w:cs="Times New Roman"/>
          <w:sz w:val="12"/>
          <w:szCs w:val="12"/>
        </w:rPr>
        <w:t xml:space="preserve"> Н</w:t>
      </w:r>
      <w:proofErr w:type="gramEnd"/>
      <w:r w:rsidRPr="00E20BB5">
        <w:rPr>
          <w:rFonts w:ascii="Times New Roman" w:eastAsia="Calibri" w:hAnsi="Times New Roman" w:cs="Times New Roman"/>
          <w:sz w:val="12"/>
          <w:szCs w:val="12"/>
        </w:rPr>
        <w:t>е использование «Участка» «Арендатором» не может служить основанием невнесения арендной платы.</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Права и обязанности сторон.</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5.1. </w:t>
      </w:r>
      <w:r w:rsidRPr="00E20BB5">
        <w:rPr>
          <w:rFonts w:ascii="Times New Roman" w:eastAsia="Calibri" w:hAnsi="Times New Roman" w:cs="Times New Roman"/>
          <w:i/>
          <w:sz w:val="12"/>
          <w:szCs w:val="12"/>
        </w:rPr>
        <w:t>«Арендодатель» имеет право:</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lastRenderedPageBreak/>
        <w:t>5.2. «</w:t>
      </w:r>
      <w:r w:rsidRPr="00E20BB5">
        <w:rPr>
          <w:rFonts w:ascii="Times New Roman" w:eastAsia="Calibri" w:hAnsi="Times New Roman" w:cs="Times New Roman"/>
          <w:i/>
          <w:sz w:val="12"/>
          <w:szCs w:val="12"/>
        </w:rPr>
        <w:t>Арендодатель» обязан:</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5.2.1. Выполнять в полном объеме все условия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5.3. </w:t>
      </w:r>
      <w:r w:rsidRPr="00E20BB5">
        <w:rPr>
          <w:rFonts w:ascii="Times New Roman" w:eastAsia="Calibri" w:hAnsi="Times New Roman" w:cs="Times New Roman"/>
          <w:i/>
          <w:sz w:val="12"/>
          <w:szCs w:val="12"/>
        </w:rPr>
        <w:t>«Арендатор» имеет право:</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5.3.1. Использовать «Участок» на условиях, установленных Договором.</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5.4. </w:t>
      </w:r>
      <w:r w:rsidRPr="00E20BB5">
        <w:rPr>
          <w:rFonts w:ascii="Times New Roman" w:eastAsia="Calibri" w:hAnsi="Times New Roman" w:cs="Times New Roman"/>
          <w:i/>
          <w:sz w:val="12"/>
          <w:szCs w:val="12"/>
        </w:rPr>
        <w:t>«Арендатор» обязан:</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5.4.1. Выполнять в полном объеме все условия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5.5. «Арендодатель» и «Арендатор» имеют иные права и </w:t>
      </w:r>
      <w:proofErr w:type="gramStart"/>
      <w:r w:rsidRPr="00E20BB5">
        <w:rPr>
          <w:rFonts w:ascii="Times New Roman" w:eastAsia="Calibri" w:hAnsi="Times New Roman" w:cs="Times New Roman"/>
          <w:sz w:val="12"/>
          <w:szCs w:val="12"/>
        </w:rPr>
        <w:t>несут иные обязанности</w:t>
      </w:r>
      <w:proofErr w:type="gramEnd"/>
      <w:r w:rsidRPr="00E20BB5">
        <w:rPr>
          <w:rFonts w:ascii="Times New Roman" w:eastAsia="Calibri" w:hAnsi="Times New Roman" w:cs="Times New Roman"/>
          <w:sz w:val="12"/>
          <w:szCs w:val="12"/>
        </w:rPr>
        <w:t>, установленные законодательством РФ.</w:t>
      </w:r>
    </w:p>
    <w:p w:rsidR="00E20BB5" w:rsidRPr="00E20BB5" w:rsidRDefault="00E20BB5" w:rsidP="00E20BB5">
      <w:pPr>
        <w:tabs>
          <w:tab w:val="left" w:pos="284"/>
        </w:tabs>
        <w:spacing w:after="0" w:line="240" w:lineRule="auto"/>
        <w:jc w:val="both"/>
        <w:rPr>
          <w:rFonts w:ascii="Times New Roman" w:eastAsia="Calibri" w:hAnsi="Times New Roman" w:cs="Times New Roman"/>
          <w:i/>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Ответственность сторон.</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Изменение, расторжение и прекращение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E20BB5">
        <w:rPr>
          <w:rFonts w:ascii="Times New Roman" w:eastAsia="Calibri" w:hAnsi="Times New Roman" w:cs="Times New Roman"/>
          <w:sz w:val="12"/>
          <w:szCs w:val="12"/>
        </w:rPr>
        <w:t>с даты</w:t>
      </w:r>
      <w:proofErr w:type="gramEnd"/>
      <w:r w:rsidRPr="00E20BB5">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7.2. </w:t>
      </w:r>
      <w:proofErr w:type="gramStart"/>
      <w:r w:rsidRPr="00E20BB5">
        <w:rPr>
          <w:rFonts w:ascii="Times New Roman" w:eastAsia="Calibri" w:hAnsi="Times New Roman" w:cs="Times New Roman"/>
          <w:sz w:val="12"/>
          <w:szCs w:val="12"/>
        </w:rPr>
        <w:t>Договор</w:t>
      </w:r>
      <w:proofErr w:type="gramEnd"/>
      <w:r w:rsidRPr="00E20BB5">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Рассмотрение и урегулирование споров.</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Неотъемлемой частью договора является.</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9.2. Неотъемлемой частью договора является акт приема-передачи земельного участка.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numPr>
          <w:ilvl w:val="0"/>
          <w:numId w:val="19"/>
        </w:num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Адреса и подписи  сторон.</w:t>
      </w:r>
    </w:p>
    <w:p w:rsidR="00E20BB5" w:rsidRPr="00E20BB5" w:rsidRDefault="00E20BB5" w:rsidP="00E20BB5">
      <w:p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«Арендодатель»:</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20BB5" w:rsidRPr="00E20BB5" w:rsidRDefault="00E20BB5" w:rsidP="00E20BB5">
      <w:pPr>
        <w:tabs>
          <w:tab w:val="left" w:pos="284"/>
        </w:tabs>
        <w:spacing w:after="0" w:line="240" w:lineRule="auto"/>
        <w:jc w:val="both"/>
        <w:rPr>
          <w:rFonts w:ascii="Times New Roman" w:eastAsia="Calibri" w:hAnsi="Times New Roman" w:cs="Times New Roman"/>
          <w:b/>
          <w:sz w:val="12"/>
          <w:szCs w:val="12"/>
        </w:rPr>
      </w:pPr>
    </w:p>
    <w:p w:rsidR="00E20BB5" w:rsidRPr="00E20BB5" w:rsidRDefault="00E20BB5" w:rsidP="00E20BB5">
      <w:pPr>
        <w:tabs>
          <w:tab w:val="left" w:pos="284"/>
        </w:tabs>
        <w:spacing w:after="0" w:line="240" w:lineRule="auto"/>
        <w:jc w:val="both"/>
        <w:rPr>
          <w:rFonts w:ascii="Times New Roman" w:eastAsia="Calibri" w:hAnsi="Times New Roman" w:cs="Times New Roman"/>
          <w:b/>
          <w:sz w:val="12"/>
          <w:szCs w:val="12"/>
        </w:rPr>
      </w:pPr>
      <w:r w:rsidRPr="00E20BB5">
        <w:rPr>
          <w:rFonts w:ascii="Times New Roman" w:eastAsia="Calibri" w:hAnsi="Times New Roman" w:cs="Times New Roman"/>
          <w:b/>
          <w:sz w:val="12"/>
          <w:szCs w:val="12"/>
        </w:rPr>
        <w:t>«Арендатор»:</w:t>
      </w:r>
    </w:p>
    <w:p w:rsidR="002D3868" w:rsidRDefault="002D3868" w:rsidP="00EC3D1F">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center"/>
        <w:rPr>
          <w:rFonts w:ascii="Times New Roman" w:eastAsia="Calibri" w:hAnsi="Times New Roman" w:cs="Times New Roman"/>
          <w:b/>
          <w:sz w:val="12"/>
          <w:szCs w:val="12"/>
        </w:rPr>
      </w:pPr>
      <w:r w:rsidRPr="00E20BB5">
        <w:rPr>
          <w:rFonts w:ascii="Times New Roman" w:eastAsia="Calibri" w:hAnsi="Times New Roman" w:cs="Times New Roman"/>
          <w:b/>
          <w:sz w:val="12"/>
          <w:szCs w:val="12"/>
        </w:rPr>
        <w:t>Форма заявки на участие в аукционе</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Регистрационный  номер_______ </w:t>
      </w: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от "_____" ___________2019года</w:t>
      </w: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Продавец: Комитет по управлению</w:t>
      </w: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муниципальным имуществом</w:t>
      </w: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муниципального района Сергиевский</w:t>
      </w:r>
    </w:p>
    <w:p w:rsid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Самарской области</w:t>
      </w: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center"/>
        <w:rPr>
          <w:rFonts w:ascii="Times New Roman" w:eastAsia="Calibri" w:hAnsi="Times New Roman" w:cs="Times New Roman"/>
          <w:b/>
          <w:sz w:val="12"/>
          <w:szCs w:val="12"/>
        </w:rPr>
      </w:pPr>
      <w:r w:rsidRPr="00E20BB5">
        <w:rPr>
          <w:rFonts w:ascii="Times New Roman" w:eastAsia="Calibri" w:hAnsi="Times New Roman" w:cs="Times New Roman"/>
          <w:b/>
          <w:sz w:val="12"/>
          <w:szCs w:val="12"/>
        </w:rPr>
        <w:t>Заявка на участие в аукционе</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20BB5" w:rsidRPr="00E20BB5" w:rsidRDefault="00E20BB5" w:rsidP="00E20BB5">
      <w:pPr>
        <w:tabs>
          <w:tab w:val="left" w:pos="284"/>
        </w:tabs>
        <w:spacing w:after="0" w:line="240" w:lineRule="auto"/>
        <w:jc w:val="center"/>
        <w:rPr>
          <w:rFonts w:ascii="Times New Roman" w:eastAsia="Calibri" w:hAnsi="Times New Roman" w:cs="Times New Roman"/>
          <w:sz w:val="12"/>
          <w:szCs w:val="12"/>
          <w:vertAlign w:val="superscript"/>
        </w:rPr>
      </w:pPr>
      <w:r w:rsidRPr="00E20BB5">
        <w:rPr>
          <w:rFonts w:ascii="Times New Roman" w:eastAsia="Calibri" w:hAnsi="Times New Roman" w:cs="Times New Roman"/>
          <w:sz w:val="12"/>
          <w:szCs w:val="12"/>
          <w:vertAlign w:val="superscript"/>
        </w:rPr>
        <w:t>( ФИО и  паспортные данные физ. лица)</w:t>
      </w:r>
    </w:p>
    <w:p w:rsidR="00E20BB5" w:rsidRDefault="00E20BB5" w:rsidP="00E20B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именуемый в дальнейшем ПРЕТЕНДЕНТ, 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  площадь ________________ м</w:t>
      </w:r>
      <w:proofErr w:type="gramStart"/>
      <w:r w:rsidRPr="00E20BB5">
        <w:rPr>
          <w:rFonts w:ascii="Times New Roman" w:eastAsia="Calibri" w:hAnsi="Times New Roman" w:cs="Times New Roman"/>
          <w:sz w:val="12"/>
          <w:szCs w:val="12"/>
          <w:vertAlign w:val="superscript"/>
        </w:rPr>
        <w:t>2</w:t>
      </w:r>
      <w:proofErr w:type="gramEnd"/>
      <w:r w:rsidRPr="00E20BB5">
        <w:rPr>
          <w:rFonts w:ascii="Times New Roman" w:eastAsia="Calibri" w:hAnsi="Times New Roman" w:cs="Times New Roman"/>
          <w:sz w:val="12"/>
          <w:szCs w:val="12"/>
        </w:rPr>
        <w:t xml:space="preserve">,  кадастровый номер участка  _______________________________________. </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b/>
          <w:sz w:val="12"/>
          <w:szCs w:val="12"/>
        </w:rPr>
        <w:t>ОБЯЗУЮСЬ:</w:t>
      </w:r>
    </w:p>
    <w:p w:rsidR="00E20BB5" w:rsidRPr="00E20BB5" w:rsidRDefault="00E20BB5" w:rsidP="00E20BB5">
      <w:pPr>
        <w:numPr>
          <w:ilvl w:val="0"/>
          <w:numId w:val="21"/>
        </w:num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E20BB5">
        <w:rPr>
          <w:rFonts w:ascii="Times New Roman" w:eastAsia="Calibri" w:hAnsi="Times New Roman" w:cs="Times New Roman"/>
          <w:sz w:val="12"/>
          <w:szCs w:val="12"/>
        </w:rPr>
        <w:t>ии ау</w:t>
      </w:r>
      <w:proofErr w:type="gramEnd"/>
      <w:r w:rsidRPr="00E20BB5">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E20BB5" w:rsidRPr="00E20BB5" w:rsidRDefault="00E20BB5" w:rsidP="00E20BB5">
      <w:pPr>
        <w:numPr>
          <w:ilvl w:val="0"/>
          <w:numId w:val="21"/>
        </w:numPr>
        <w:tabs>
          <w:tab w:val="left" w:pos="284"/>
        </w:tabs>
        <w:spacing w:after="0" w:line="240" w:lineRule="auto"/>
        <w:jc w:val="both"/>
        <w:rPr>
          <w:rFonts w:ascii="Times New Roman" w:eastAsia="Calibri" w:hAnsi="Times New Roman" w:cs="Times New Roman"/>
          <w:sz w:val="12"/>
          <w:szCs w:val="12"/>
        </w:rPr>
      </w:pPr>
      <w:proofErr w:type="gramStart"/>
      <w:r w:rsidRPr="00E20BB5">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аренды земельного участка, установленную по результатам аукциона, открытого по форме подачи предложения о цене, в сроки, определяемые договором аренды.</w:t>
      </w:r>
      <w:proofErr w:type="gramEnd"/>
    </w:p>
    <w:p w:rsidR="00E20BB5" w:rsidRPr="00E20BB5" w:rsidRDefault="00E20BB5" w:rsidP="00E20BB5">
      <w:pPr>
        <w:numPr>
          <w:ilvl w:val="0"/>
          <w:numId w:val="21"/>
        </w:num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E20BB5">
        <w:rPr>
          <w:rFonts w:ascii="Times New Roman" w:eastAsia="Calibri" w:hAnsi="Times New Roman" w:cs="Times New Roman"/>
          <w:sz w:val="12"/>
          <w:szCs w:val="12"/>
        </w:rPr>
        <w:t>не внесения</w:t>
      </w:r>
      <w:proofErr w:type="gramEnd"/>
      <w:r w:rsidRPr="00E20BB5">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lastRenderedPageBreak/>
        <w:t>Адрес, реквизиты и телефон ЗАЯВИТЕЛЯ:</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________________________________________________________________________________________________________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________________________________________________________________________________________________________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ПРИЛОЖЕНИЯ:</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________________________________________________________________________________________________________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Заявка принята ПРОДАВЦОМ</w:t>
      </w: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p>
    <w:p w:rsidR="00E20BB5" w:rsidRPr="00E20BB5" w:rsidRDefault="00E20BB5" w:rsidP="00E20BB5">
      <w:pPr>
        <w:tabs>
          <w:tab w:val="left" w:pos="284"/>
        </w:tabs>
        <w:spacing w:after="0" w:line="240" w:lineRule="auto"/>
        <w:jc w:val="right"/>
        <w:rPr>
          <w:rFonts w:ascii="Times New Roman" w:eastAsia="Calibri" w:hAnsi="Times New Roman" w:cs="Times New Roman"/>
          <w:sz w:val="12"/>
          <w:szCs w:val="12"/>
        </w:rPr>
      </w:pPr>
      <w:r w:rsidRPr="00E20BB5">
        <w:rPr>
          <w:rFonts w:ascii="Times New Roman" w:eastAsia="Calibri" w:hAnsi="Times New Roman" w:cs="Times New Roman"/>
          <w:sz w:val="12"/>
          <w:szCs w:val="12"/>
        </w:rPr>
        <w:t>«___»__________2019г.  в ____ч. _____мин.</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 xml:space="preserve"> </w:t>
      </w: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8"/>
        <w:gridCol w:w="4863"/>
      </w:tblGrid>
      <w:tr w:rsidR="00E20BB5" w:rsidRPr="00E20BB5" w:rsidTr="002A3681">
        <w:trPr>
          <w:trHeight w:val="823"/>
        </w:trPr>
        <w:tc>
          <w:tcPr>
            <w:tcW w:w="5828" w:type="dxa"/>
            <w:tcBorders>
              <w:top w:val="nil"/>
              <w:left w:val="nil"/>
              <w:bottom w:val="nil"/>
              <w:right w:val="nil"/>
            </w:tcBorders>
          </w:tcPr>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r w:rsidRPr="00E20BB5">
              <w:rPr>
                <w:rFonts w:ascii="Times New Roman" w:eastAsia="Calibri" w:hAnsi="Times New Roman" w:cs="Times New Roman"/>
                <w:sz w:val="12"/>
                <w:szCs w:val="12"/>
                <w:u w:val="single"/>
              </w:rPr>
              <w:t>Подпись ПРЕТЕНДЕНТА</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r w:rsidRPr="00E20BB5">
              <w:rPr>
                <w:rFonts w:ascii="Times New Roman" w:eastAsia="Calibri" w:hAnsi="Times New Roman" w:cs="Times New Roman"/>
                <w:sz w:val="12"/>
                <w:szCs w:val="12"/>
                <w:u w:val="single"/>
              </w:rPr>
              <w:t>_________________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r w:rsidRPr="00E20BB5">
              <w:rPr>
                <w:rFonts w:ascii="Times New Roman" w:eastAsia="Calibri" w:hAnsi="Times New Roman" w:cs="Times New Roman"/>
                <w:sz w:val="12"/>
                <w:szCs w:val="12"/>
                <w:u w:val="single"/>
              </w:rPr>
              <w:t xml:space="preserve">                                                   </w:t>
            </w:r>
          </w:p>
        </w:tc>
        <w:tc>
          <w:tcPr>
            <w:tcW w:w="4863" w:type="dxa"/>
            <w:tcBorders>
              <w:top w:val="nil"/>
              <w:left w:val="nil"/>
              <w:bottom w:val="nil"/>
              <w:right w:val="nil"/>
            </w:tcBorders>
          </w:tcPr>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r w:rsidRPr="00E20BB5">
              <w:rPr>
                <w:rFonts w:ascii="Times New Roman" w:eastAsia="Calibri" w:hAnsi="Times New Roman" w:cs="Times New Roman"/>
                <w:sz w:val="12"/>
                <w:szCs w:val="12"/>
                <w:u w:val="single"/>
              </w:rPr>
              <w:t xml:space="preserve">Подпись ПРОДАВЦА   </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u w:val="single"/>
              </w:rPr>
            </w:pPr>
            <w:r w:rsidRPr="00E20BB5">
              <w:rPr>
                <w:rFonts w:ascii="Times New Roman" w:eastAsia="Calibri" w:hAnsi="Times New Roman" w:cs="Times New Roman"/>
                <w:sz w:val="12"/>
                <w:szCs w:val="12"/>
                <w:u w:val="single"/>
              </w:rPr>
              <w:t>_________________</w:t>
            </w:r>
          </w:p>
          <w:p w:rsidR="00E20BB5" w:rsidRPr="00E20BB5" w:rsidRDefault="00E20BB5" w:rsidP="00E20BB5">
            <w:pPr>
              <w:tabs>
                <w:tab w:val="left" w:pos="284"/>
              </w:tabs>
              <w:spacing w:after="0" w:line="240" w:lineRule="auto"/>
              <w:jc w:val="both"/>
              <w:rPr>
                <w:rFonts w:ascii="Times New Roman" w:eastAsia="Calibri" w:hAnsi="Times New Roman" w:cs="Times New Roman"/>
                <w:sz w:val="12"/>
                <w:szCs w:val="12"/>
              </w:rPr>
            </w:pPr>
            <w:r w:rsidRPr="00E20BB5">
              <w:rPr>
                <w:rFonts w:ascii="Times New Roman" w:eastAsia="Calibri" w:hAnsi="Times New Roman" w:cs="Times New Roman"/>
                <w:sz w:val="12"/>
                <w:szCs w:val="12"/>
              </w:rPr>
              <w:tab/>
              <w:t xml:space="preserve">                     </w:t>
            </w:r>
          </w:p>
        </w:tc>
      </w:tr>
    </w:tbl>
    <w:p w:rsidR="002A3681" w:rsidRDefault="002A3681" w:rsidP="002A368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ГЛАВА</w:t>
      </w:r>
    </w:p>
    <w:p w:rsidR="002A3681" w:rsidRPr="00F85FA7" w:rsidRDefault="002A3681" w:rsidP="002A368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A3681" w:rsidRPr="00F85FA7" w:rsidRDefault="002A3681" w:rsidP="002A3681">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A3681" w:rsidRPr="00F85FA7" w:rsidRDefault="002A3681" w:rsidP="002A3681">
      <w:pPr>
        <w:tabs>
          <w:tab w:val="left" w:pos="284"/>
        </w:tabs>
        <w:spacing w:after="0" w:line="240" w:lineRule="auto"/>
        <w:jc w:val="center"/>
        <w:rPr>
          <w:rFonts w:ascii="Times New Roman" w:eastAsia="Calibri" w:hAnsi="Times New Roman" w:cs="Times New Roman"/>
          <w:sz w:val="12"/>
          <w:szCs w:val="12"/>
        </w:rPr>
      </w:pPr>
    </w:p>
    <w:p w:rsidR="002A3681" w:rsidRPr="00F85FA7" w:rsidRDefault="002A3681" w:rsidP="002A3681">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A3681" w:rsidRPr="00F85FA7" w:rsidRDefault="002A3681" w:rsidP="002A36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№7/г</w:t>
      </w:r>
    </w:p>
    <w:p w:rsidR="002A3681" w:rsidRDefault="002A3681" w:rsidP="002A3681">
      <w:pPr>
        <w:tabs>
          <w:tab w:val="left" w:pos="284"/>
        </w:tabs>
        <w:spacing w:after="0" w:line="240" w:lineRule="auto"/>
        <w:jc w:val="center"/>
        <w:rPr>
          <w:rFonts w:ascii="Times New Roman" w:eastAsia="Calibri" w:hAnsi="Times New Roman" w:cs="Times New Roman"/>
          <w:b/>
          <w:sz w:val="12"/>
          <w:szCs w:val="12"/>
        </w:rPr>
      </w:pPr>
      <w:r w:rsidRPr="002A3681">
        <w:rPr>
          <w:rFonts w:ascii="Times New Roman" w:eastAsia="Calibri" w:hAnsi="Times New Roman" w:cs="Times New Roman"/>
          <w:b/>
          <w:sz w:val="12"/>
          <w:szCs w:val="12"/>
        </w:rPr>
        <w:t xml:space="preserve">О проведении публичных слушаний по проекту планировки территории и проекту межевания территории объекта </w:t>
      </w:r>
    </w:p>
    <w:p w:rsidR="002A3681" w:rsidRDefault="002A3681" w:rsidP="002A3681">
      <w:pPr>
        <w:tabs>
          <w:tab w:val="left" w:pos="284"/>
        </w:tabs>
        <w:spacing w:after="0" w:line="240" w:lineRule="auto"/>
        <w:jc w:val="center"/>
        <w:rPr>
          <w:rFonts w:ascii="Times New Roman" w:eastAsia="Calibri" w:hAnsi="Times New Roman" w:cs="Times New Roman"/>
          <w:b/>
          <w:sz w:val="12"/>
          <w:szCs w:val="12"/>
        </w:rPr>
      </w:pPr>
      <w:r w:rsidRPr="002A3681">
        <w:rPr>
          <w:rFonts w:ascii="Times New Roman" w:eastAsia="Calibri" w:hAnsi="Times New Roman" w:cs="Times New Roman"/>
          <w:b/>
          <w:sz w:val="12"/>
          <w:szCs w:val="12"/>
        </w:rPr>
        <w:t>АО «</w:t>
      </w:r>
      <w:proofErr w:type="spellStart"/>
      <w:r w:rsidRPr="002A3681">
        <w:rPr>
          <w:rFonts w:ascii="Times New Roman" w:eastAsia="Calibri" w:hAnsi="Times New Roman" w:cs="Times New Roman"/>
          <w:b/>
          <w:sz w:val="12"/>
          <w:szCs w:val="12"/>
        </w:rPr>
        <w:t>Самаранефтегаз</w:t>
      </w:r>
      <w:proofErr w:type="spellEnd"/>
      <w:r w:rsidRPr="002A3681">
        <w:rPr>
          <w:rFonts w:ascii="Times New Roman" w:eastAsia="Calibri" w:hAnsi="Times New Roman" w:cs="Times New Roman"/>
          <w:b/>
          <w:sz w:val="12"/>
          <w:szCs w:val="12"/>
        </w:rPr>
        <w:t xml:space="preserve">»: 5744П «Сбор нефти и газа со скважин №№ 602, 604 </w:t>
      </w:r>
      <w:proofErr w:type="spellStart"/>
      <w:r w:rsidRPr="002A3681">
        <w:rPr>
          <w:rFonts w:ascii="Times New Roman" w:eastAsia="Calibri" w:hAnsi="Times New Roman" w:cs="Times New Roman"/>
          <w:b/>
          <w:sz w:val="12"/>
          <w:szCs w:val="12"/>
        </w:rPr>
        <w:t>Радаевского</w:t>
      </w:r>
      <w:proofErr w:type="spellEnd"/>
      <w:r w:rsidRPr="002A3681">
        <w:rPr>
          <w:rFonts w:ascii="Times New Roman" w:eastAsia="Calibri" w:hAnsi="Times New Roman" w:cs="Times New Roman"/>
          <w:b/>
          <w:sz w:val="12"/>
          <w:szCs w:val="12"/>
        </w:rPr>
        <w:t xml:space="preserve"> месторождения» в границах  сельского поселения Красносельское и  сельского поселения  Елшанка муниципального района Сергиевский Самарской  области</w:t>
      </w:r>
    </w:p>
    <w:p w:rsidR="002A3681" w:rsidRPr="00F85FA7" w:rsidRDefault="002A3681" w:rsidP="002A3681">
      <w:pPr>
        <w:tabs>
          <w:tab w:val="left" w:pos="284"/>
        </w:tabs>
        <w:spacing w:after="0" w:line="240" w:lineRule="auto"/>
        <w:rPr>
          <w:rFonts w:ascii="Times New Roman" w:eastAsia="Calibri" w:hAnsi="Times New Roman" w:cs="Times New Roman"/>
          <w:b/>
          <w:sz w:val="12"/>
          <w:szCs w:val="12"/>
        </w:rPr>
      </w:pP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proofErr w:type="gramStart"/>
      <w:r w:rsidRPr="002A3681">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Положением</w:t>
      </w:r>
      <w:proofErr w:type="gramEnd"/>
      <w:r w:rsidRPr="002A3681">
        <w:rPr>
          <w:rFonts w:ascii="Times New Roman" w:eastAsia="Calibri" w:hAnsi="Times New Roman" w:cs="Times New Roman"/>
          <w:sz w:val="12"/>
          <w:szCs w:val="12"/>
        </w:rPr>
        <w:t xml:space="preserve"> об организации и проведении публичных слушаний по вопросам градостроительной деятельности на территории муниципального района Сергиевский, утвержденным решением Собрания представителей муниципального района  Сергиевский Самарской  области от  30  октября 2018 года № 43</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 Провести на территории муниципального района Сергиевский Самарской области публичные слушания по проекту планировки территории и проекту межевания территории объекта АО «</w:t>
      </w:r>
      <w:proofErr w:type="spellStart"/>
      <w:r w:rsidRPr="002A3681">
        <w:rPr>
          <w:rFonts w:ascii="Times New Roman" w:eastAsia="Calibri" w:hAnsi="Times New Roman" w:cs="Times New Roman"/>
          <w:sz w:val="12"/>
          <w:szCs w:val="12"/>
        </w:rPr>
        <w:t>Самаранефтегаз</w:t>
      </w:r>
      <w:proofErr w:type="spellEnd"/>
      <w:r w:rsidRPr="002A3681">
        <w:rPr>
          <w:rFonts w:ascii="Times New Roman" w:eastAsia="Calibri" w:hAnsi="Times New Roman" w:cs="Times New Roman"/>
          <w:sz w:val="12"/>
          <w:szCs w:val="12"/>
        </w:rPr>
        <w:t xml:space="preserve">»: 5744П «Сбор нефти и газа со скважин №№ 602, 604 </w:t>
      </w:r>
      <w:proofErr w:type="spellStart"/>
      <w:r w:rsidRPr="002A3681">
        <w:rPr>
          <w:rFonts w:ascii="Times New Roman" w:eastAsia="Calibri" w:hAnsi="Times New Roman" w:cs="Times New Roman"/>
          <w:sz w:val="12"/>
          <w:szCs w:val="12"/>
        </w:rPr>
        <w:t>Радаевского</w:t>
      </w:r>
      <w:proofErr w:type="spellEnd"/>
      <w:r w:rsidRPr="002A3681">
        <w:rPr>
          <w:rFonts w:ascii="Times New Roman" w:eastAsia="Calibri" w:hAnsi="Times New Roman" w:cs="Times New Roman"/>
          <w:sz w:val="12"/>
          <w:szCs w:val="12"/>
        </w:rPr>
        <w:t xml:space="preserve"> месторождения» в границах  сельского поселения Красносельское и  сельского поселения  Елшанка (далее – Объект).  Утверждаемая часть проекта планировки территории  и проекта межевания территории Объекта прилагаются.</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23 мая  2019 года по 26 июня 2019  года.</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3. Органом, уполномоченным на организацию и проведение публичных слушаний в соответствии с настоящим постановлением, является Глава муниципального района Сергиевский Самарской области.</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4. </w:t>
      </w:r>
      <w:proofErr w:type="gramStart"/>
      <w:r w:rsidRPr="002A3681">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Положением об организации и проведении публичных слушаний по вопросам градостроительной деятельности на территории муниципального района Сергиевский, утвержденным решением Собрания представителей муниципального района  Сергиевский Самарской  области от  30  октября 2018 года № 43.</w:t>
      </w:r>
      <w:proofErr w:type="gramEnd"/>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5. Место проведения публичных слушаний (место ведения протокола публичных слушаний): 446540, Самарская область, муниципальный район Сергиевский, с. Сергиевск,  ул. Ленина, 15А,  </w:t>
      </w:r>
      <w:proofErr w:type="spellStart"/>
      <w:r w:rsidRPr="002A3681">
        <w:rPr>
          <w:rFonts w:ascii="Times New Roman" w:eastAsia="Calibri" w:hAnsi="Times New Roman" w:cs="Times New Roman"/>
          <w:sz w:val="12"/>
          <w:szCs w:val="12"/>
        </w:rPr>
        <w:t>каб</w:t>
      </w:r>
      <w:proofErr w:type="spellEnd"/>
      <w:r w:rsidRPr="002A3681">
        <w:rPr>
          <w:rFonts w:ascii="Times New Roman" w:eastAsia="Calibri" w:hAnsi="Times New Roman" w:cs="Times New Roman"/>
          <w:sz w:val="12"/>
          <w:szCs w:val="12"/>
        </w:rPr>
        <w:t>. 20.</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6. Провести мероприятие по информированию жителей муниципального района Сергиевский по вопросу публичных слушаний  30.05.2019  года  в 18.00 часов по адресу: 446540, Самарская область, муниципальный район Сергиевский, с. Сергиевск,  ул. Ленина, 15А, </w:t>
      </w:r>
      <w:proofErr w:type="spellStart"/>
      <w:r w:rsidRPr="002A3681">
        <w:rPr>
          <w:rFonts w:ascii="Times New Roman" w:eastAsia="Calibri" w:hAnsi="Times New Roman" w:cs="Times New Roman"/>
          <w:sz w:val="12"/>
          <w:szCs w:val="12"/>
        </w:rPr>
        <w:t>каб</w:t>
      </w:r>
      <w:proofErr w:type="spellEnd"/>
      <w:r w:rsidRPr="002A3681">
        <w:rPr>
          <w:rFonts w:ascii="Times New Roman" w:eastAsia="Calibri" w:hAnsi="Times New Roman" w:cs="Times New Roman"/>
          <w:sz w:val="12"/>
          <w:szCs w:val="12"/>
        </w:rPr>
        <w:t>. 20.</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7. Прием замечаний и предложений по проекту планировки территории и проекту межевания территории Объекта от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 в субботу  и  воскресенье  с 12 часов до 17 часов.</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8. Прием замечаний и предложений от жителей муниципального района Сергиевский и иных заинтересованных лиц по проекту планировки территории и проекту межевания территории Объекта прекращается  24 июня  2019  года.</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9. Назначить лицом, ответственным за ведение протокола публичных слушаний, протокола мероприятия по информированию жителей муниципального района Сергиевский  по вопросу публичных слушаний,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10. </w:t>
      </w:r>
      <w:proofErr w:type="gramStart"/>
      <w:r w:rsidRPr="002A3681">
        <w:rPr>
          <w:rFonts w:ascii="Times New Roman" w:eastAsia="Calibri" w:hAnsi="Times New Roman" w:cs="Times New Roman"/>
          <w:sz w:val="12"/>
          <w:szCs w:val="12"/>
        </w:rPr>
        <w:t>Ответственному лицу, указанному в пункте 9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муниципального района Сергиевский по вопросу публичных слушаний.</w:t>
      </w:r>
      <w:proofErr w:type="gramEnd"/>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11. Ответственному лицу, указанному в пункте 9  в целях заблаговременного ознакомления жителей муниципального района Сергиевский и иных заинтересованных лиц с проектом планировки территории и проектом межевания территории Объекта обеспечить:</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МФЦ (в соответствии с режимом работы МФЦ).</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w:t>
      </w:r>
      <w:r w:rsidRPr="002A3681">
        <w:rPr>
          <w:rFonts w:ascii="Times New Roman" w:eastAsia="Calibri" w:hAnsi="Times New Roman" w:cs="Times New Roman"/>
          <w:sz w:val="12"/>
          <w:szCs w:val="12"/>
        </w:rPr>
        <w:lastRenderedPageBreak/>
        <w:t>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соответствующее количество дней.</w:t>
      </w:r>
    </w:p>
    <w:p w:rsidR="002A3681" w:rsidRPr="002A3681" w:rsidRDefault="002A3681" w:rsidP="002A3681">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13. Опубликовать настоящее постановление </w:t>
      </w:r>
      <w:r>
        <w:rPr>
          <w:rFonts w:ascii="Times New Roman" w:eastAsia="Calibri" w:hAnsi="Times New Roman" w:cs="Times New Roman"/>
          <w:sz w:val="12"/>
          <w:szCs w:val="12"/>
        </w:rPr>
        <w:t>в газете «Сергиевский вестник».</w:t>
      </w:r>
    </w:p>
    <w:p w:rsidR="002A3681" w:rsidRPr="002A3681" w:rsidRDefault="002A3681" w:rsidP="002A3681">
      <w:pPr>
        <w:tabs>
          <w:tab w:val="left" w:pos="284"/>
        </w:tabs>
        <w:spacing w:after="0" w:line="240" w:lineRule="auto"/>
        <w:jc w:val="right"/>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Глава </w:t>
      </w:r>
      <w:proofErr w:type="gramStart"/>
      <w:r w:rsidRPr="002A3681">
        <w:rPr>
          <w:rFonts w:ascii="Times New Roman" w:eastAsia="Calibri" w:hAnsi="Times New Roman" w:cs="Times New Roman"/>
          <w:sz w:val="12"/>
          <w:szCs w:val="12"/>
        </w:rPr>
        <w:t>муниципального</w:t>
      </w:r>
      <w:proofErr w:type="gramEnd"/>
    </w:p>
    <w:p w:rsidR="002A3681" w:rsidRPr="002A3681" w:rsidRDefault="002A3681" w:rsidP="002A3681">
      <w:pPr>
        <w:tabs>
          <w:tab w:val="left" w:pos="284"/>
        </w:tabs>
        <w:spacing w:after="0" w:line="240" w:lineRule="auto"/>
        <w:jc w:val="right"/>
        <w:rPr>
          <w:rFonts w:ascii="Times New Roman" w:eastAsia="Calibri" w:hAnsi="Times New Roman" w:cs="Times New Roman"/>
          <w:sz w:val="12"/>
          <w:szCs w:val="12"/>
        </w:rPr>
      </w:pPr>
      <w:r w:rsidRPr="002A3681">
        <w:rPr>
          <w:rFonts w:ascii="Times New Roman" w:eastAsia="Calibri" w:hAnsi="Times New Roman" w:cs="Times New Roman"/>
          <w:sz w:val="12"/>
          <w:szCs w:val="12"/>
        </w:rPr>
        <w:t>района Сергиевский</w:t>
      </w:r>
    </w:p>
    <w:p w:rsidR="002A3681" w:rsidRDefault="002A3681" w:rsidP="002A3681">
      <w:pPr>
        <w:tabs>
          <w:tab w:val="left" w:pos="284"/>
        </w:tabs>
        <w:spacing w:after="0" w:line="240" w:lineRule="auto"/>
        <w:jc w:val="right"/>
        <w:rPr>
          <w:rFonts w:ascii="Times New Roman" w:eastAsia="Calibri" w:hAnsi="Times New Roman" w:cs="Times New Roman"/>
          <w:sz w:val="12"/>
          <w:szCs w:val="12"/>
        </w:rPr>
      </w:pPr>
      <w:r w:rsidRPr="002A3681">
        <w:rPr>
          <w:rFonts w:ascii="Times New Roman" w:eastAsia="Calibri" w:hAnsi="Times New Roman" w:cs="Times New Roman"/>
          <w:sz w:val="12"/>
          <w:szCs w:val="12"/>
        </w:rPr>
        <w:t>Самарской области</w:t>
      </w:r>
    </w:p>
    <w:p w:rsidR="002D3868" w:rsidRDefault="002A3681" w:rsidP="002A3681">
      <w:pPr>
        <w:tabs>
          <w:tab w:val="left" w:pos="284"/>
        </w:tabs>
        <w:spacing w:after="0" w:line="240" w:lineRule="auto"/>
        <w:jc w:val="right"/>
        <w:rPr>
          <w:rFonts w:ascii="Times New Roman" w:eastAsia="Calibri" w:hAnsi="Times New Roman" w:cs="Times New Roman"/>
          <w:sz w:val="12"/>
          <w:szCs w:val="12"/>
        </w:rPr>
      </w:pPr>
      <w:r w:rsidRPr="002A3681">
        <w:rPr>
          <w:rFonts w:ascii="Times New Roman" w:eastAsia="Calibri" w:hAnsi="Times New Roman" w:cs="Times New Roman"/>
          <w:sz w:val="12"/>
          <w:szCs w:val="12"/>
        </w:rPr>
        <w:t>А.А. Веселов</w:t>
      </w:r>
    </w:p>
    <w:p w:rsidR="002D3868" w:rsidRDefault="002A3681" w:rsidP="002A3681">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14:anchorId="221DE693" wp14:editId="702368F2">
            <wp:extent cx="2346385" cy="505940"/>
            <wp:effectExtent l="0" t="0" r="0" b="0"/>
            <wp:docPr id="6"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1302" cy="507000"/>
                    </a:xfrm>
                    <a:prstGeom prst="rect">
                      <a:avLst/>
                    </a:prstGeom>
                    <a:noFill/>
                    <a:ln>
                      <a:noFill/>
                    </a:ln>
                  </pic:spPr>
                </pic:pic>
              </a:graphicData>
            </a:graphic>
          </wp:inline>
        </w:drawing>
      </w:r>
    </w:p>
    <w:p w:rsidR="002A3681" w:rsidRDefault="002A3681" w:rsidP="002A3681">
      <w:pPr>
        <w:tabs>
          <w:tab w:val="num" w:pos="0"/>
          <w:tab w:val="left" w:pos="284"/>
        </w:tabs>
        <w:spacing w:after="0" w:line="240" w:lineRule="auto"/>
        <w:jc w:val="center"/>
        <w:rPr>
          <w:rFonts w:ascii="Times New Roman" w:eastAsia="Calibri" w:hAnsi="Times New Roman" w:cs="Times New Roman"/>
          <w:b/>
          <w:bCs/>
          <w:sz w:val="12"/>
          <w:szCs w:val="12"/>
        </w:rPr>
      </w:pPr>
    </w:p>
    <w:p w:rsidR="002A3681" w:rsidRPr="002A3681" w:rsidRDefault="002A3681" w:rsidP="002A3681">
      <w:pPr>
        <w:tabs>
          <w:tab w:val="num" w:pos="0"/>
          <w:tab w:val="left" w:pos="284"/>
        </w:tabs>
        <w:spacing w:after="0" w:line="240" w:lineRule="auto"/>
        <w:jc w:val="center"/>
        <w:rPr>
          <w:rFonts w:ascii="Times New Roman" w:eastAsia="Calibri" w:hAnsi="Times New Roman" w:cs="Times New Roman"/>
          <w:b/>
          <w:bCs/>
          <w:sz w:val="12"/>
          <w:szCs w:val="12"/>
        </w:rPr>
      </w:pPr>
      <w:r w:rsidRPr="002A3681">
        <w:rPr>
          <w:rFonts w:ascii="Times New Roman" w:eastAsia="Calibri" w:hAnsi="Times New Roman" w:cs="Times New Roman"/>
          <w:b/>
          <w:bCs/>
          <w:sz w:val="12"/>
          <w:szCs w:val="12"/>
        </w:rPr>
        <w:t>ДОКУМЕНТАЦИЯ ПО ПЛАНИРОВКЕ ТЕРРИТОРИИ</w:t>
      </w:r>
    </w:p>
    <w:p w:rsidR="002A3681" w:rsidRPr="002A3681" w:rsidRDefault="002A3681" w:rsidP="002A3681">
      <w:pPr>
        <w:tabs>
          <w:tab w:val="left" w:pos="284"/>
        </w:tabs>
        <w:spacing w:after="0" w:line="240" w:lineRule="auto"/>
        <w:jc w:val="center"/>
        <w:rPr>
          <w:rFonts w:ascii="Times New Roman" w:eastAsia="Calibri" w:hAnsi="Times New Roman" w:cs="Times New Roman"/>
          <w:b/>
          <w:bCs/>
          <w:sz w:val="12"/>
          <w:szCs w:val="12"/>
        </w:rPr>
      </w:pPr>
      <w:r w:rsidRPr="002A3681">
        <w:rPr>
          <w:rFonts w:ascii="Times New Roman" w:eastAsia="Calibri" w:hAnsi="Times New Roman" w:cs="Times New Roman"/>
          <w:b/>
          <w:bCs/>
          <w:sz w:val="12"/>
          <w:szCs w:val="12"/>
        </w:rPr>
        <w:t>для строительства объекта</w:t>
      </w:r>
    </w:p>
    <w:p w:rsidR="002A3681" w:rsidRPr="002A3681" w:rsidRDefault="002A3681" w:rsidP="002A3681">
      <w:pPr>
        <w:tabs>
          <w:tab w:val="left" w:pos="284"/>
        </w:tabs>
        <w:spacing w:after="0" w:line="240" w:lineRule="auto"/>
        <w:jc w:val="center"/>
        <w:rPr>
          <w:rFonts w:ascii="Times New Roman" w:eastAsia="Calibri" w:hAnsi="Times New Roman" w:cs="Times New Roman"/>
          <w:b/>
          <w:bCs/>
          <w:sz w:val="12"/>
          <w:szCs w:val="12"/>
        </w:rPr>
      </w:pPr>
      <w:r w:rsidRPr="002A3681">
        <w:rPr>
          <w:rFonts w:ascii="Times New Roman" w:eastAsia="Calibri" w:hAnsi="Times New Roman" w:cs="Times New Roman"/>
          <w:b/>
          <w:bCs/>
          <w:sz w:val="12"/>
          <w:szCs w:val="12"/>
        </w:rPr>
        <w:t xml:space="preserve">5744П "Сбор нефти и газа со скважин №№ 602, 604 </w:t>
      </w:r>
      <w:proofErr w:type="spellStart"/>
      <w:r w:rsidRPr="002A3681">
        <w:rPr>
          <w:rFonts w:ascii="Times New Roman" w:eastAsia="Calibri" w:hAnsi="Times New Roman" w:cs="Times New Roman"/>
          <w:b/>
          <w:bCs/>
          <w:sz w:val="12"/>
          <w:szCs w:val="12"/>
        </w:rPr>
        <w:t>Радаевского</w:t>
      </w:r>
      <w:proofErr w:type="spellEnd"/>
      <w:r w:rsidRPr="002A3681">
        <w:rPr>
          <w:rFonts w:ascii="Times New Roman" w:eastAsia="Calibri" w:hAnsi="Times New Roman" w:cs="Times New Roman"/>
          <w:b/>
          <w:bCs/>
          <w:sz w:val="12"/>
          <w:szCs w:val="12"/>
        </w:rPr>
        <w:t xml:space="preserve"> месторождения"</w:t>
      </w:r>
    </w:p>
    <w:p w:rsidR="002A3681" w:rsidRPr="002A3681" w:rsidRDefault="002A3681" w:rsidP="002A3681">
      <w:pPr>
        <w:tabs>
          <w:tab w:val="left" w:pos="284"/>
        </w:tabs>
        <w:spacing w:after="0" w:line="240" w:lineRule="auto"/>
        <w:jc w:val="center"/>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территории муниципального района Сергиевский, в границах сельских поселений Красносельское, Елшанка.</w:t>
      </w:r>
    </w:p>
    <w:p w:rsidR="002A3681" w:rsidRDefault="002A3681" w:rsidP="002A3681">
      <w:pPr>
        <w:tabs>
          <w:tab w:val="left" w:pos="284"/>
        </w:tabs>
        <w:spacing w:after="0" w:line="240" w:lineRule="auto"/>
        <w:jc w:val="center"/>
        <w:rPr>
          <w:rFonts w:ascii="Times New Roman" w:eastAsia="Calibri" w:hAnsi="Times New Roman" w:cs="Times New Roman"/>
          <w:b/>
          <w:iCs/>
          <w:sz w:val="12"/>
          <w:szCs w:val="12"/>
        </w:rPr>
      </w:pPr>
    </w:p>
    <w:p w:rsidR="002A3681" w:rsidRDefault="002A3681" w:rsidP="002A3681">
      <w:pPr>
        <w:tabs>
          <w:tab w:val="left" w:pos="284"/>
        </w:tabs>
        <w:spacing w:after="0" w:line="240" w:lineRule="auto"/>
        <w:jc w:val="center"/>
        <w:rPr>
          <w:rFonts w:ascii="Times New Roman" w:eastAsia="Calibri" w:hAnsi="Times New Roman" w:cs="Times New Roman"/>
          <w:b/>
          <w:iCs/>
          <w:sz w:val="12"/>
          <w:szCs w:val="12"/>
        </w:rPr>
      </w:pPr>
      <w:r w:rsidRPr="002A3681">
        <w:rPr>
          <w:rFonts w:ascii="Times New Roman" w:eastAsia="Calibri" w:hAnsi="Times New Roman" w:cs="Times New Roman"/>
          <w:b/>
          <w:iCs/>
          <w:sz w:val="12"/>
          <w:szCs w:val="12"/>
        </w:rPr>
        <w:t>Книга 1. Основная часть проекта планировки территории</w:t>
      </w:r>
    </w:p>
    <w:p w:rsidR="002A3681" w:rsidRDefault="002A3681" w:rsidP="002A3681">
      <w:pPr>
        <w:tabs>
          <w:tab w:val="left" w:pos="284"/>
        </w:tabs>
        <w:spacing w:after="0" w:line="240" w:lineRule="auto"/>
        <w:jc w:val="center"/>
        <w:rPr>
          <w:rFonts w:ascii="Times New Roman" w:eastAsia="Calibri" w:hAnsi="Times New Roman" w:cs="Times New Roman"/>
          <w:b/>
          <w:iCs/>
          <w:sz w:val="12"/>
          <w:szCs w:val="12"/>
        </w:rPr>
      </w:pPr>
      <w:r>
        <w:rPr>
          <w:noProof/>
          <w:lang w:eastAsia="ru-RU"/>
        </w:rPr>
        <w:drawing>
          <wp:anchor distT="0" distB="0" distL="114300" distR="114300" simplePos="0" relativeHeight="251658240" behindDoc="0" locked="0" layoutInCell="1" allowOverlap="1" wp14:anchorId="61C30CA4" wp14:editId="12C8D209">
            <wp:simplePos x="0" y="0"/>
            <wp:positionH relativeFrom="column">
              <wp:posOffset>1450975</wp:posOffset>
            </wp:positionH>
            <wp:positionV relativeFrom="paragraph">
              <wp:posOffset>71120</wp:posOffset>
            </wp:positionV>
            <wp:extent cx="758825" cy="46228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681" w:rsidRPr="002A3681" w:rsidRDefault="002A3681" w:rsidP="002A3681">
      <w:pPr>
        <w:tabs>
          <w:tab w:val="left" w:pos="284"/>
        </w:tabs>
        <w:spacing w:after="0" w:line="240" w:lineRule="auto"/>
        <w:jc w:val="center"/>
        <w:rPr>
          <w:rFonts w:ascii="Times New Roman" w:eastAsia="Calibri" w:hAnsi="Times New Roman" w:cs="Times New Roman"/>
          <w:b/>
          <w:iCs/>
          <w:sz w:val="12"/>
          <w:szCs w:val="12"/>
        </w:rPr>
      </w:pPr>
    </w:p>
    <w:p w:rsidR="00E20BB5" w:rsidRDefault="00E20BB5" w:rsidP="00EC3D1F">
      <w:pPr>
        <w:tabs>
          <w:tab w:val="left" w:pos="284"/>
        </w:tabs>
        <w:spacing w:after="0" w:line="240" w:lineRule="auto"/>
        <w:jc w:val="both"/>
        <w:rPr>
          <w:rFonts w:ascii="Times New Roman" w:eastAsia="Calibri" w:hAnsi="Times New Roman" w:cs="Times New Roman"/>
          <w:sz w:val="12"/>
          <w:szCs w:val="12"/>
        </w:rPr>
      </w:pPr>
    </w:p>
    <w:p w:rsidR="002A3681" w:rsidRDefault="002A3681" w:rsidP="002A36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Главный инженер</w:t>
      </w:r>
      <w:r>
        <w:rPr>
          <w:rFonts w:ascii="Times New Roman" w:eastAsia="Calibri" w:hAnsi="Times New Roman" w:cs="Times New Roman"/>
          <w:sz w:val="12"/>
          <w:szCs w:val="12"/>
        </w:rPr>
        <w:tab/>
        <w:t xml:space="preserve">                                                                                                                 </w:t>
      </w:r>
      <w:r w:rsidRPr="002A3681">
        <w:rPr>
          <w:rFonts w:ascii="Times New Roman" w:eastAsia="Calibri" w:hAnsi="Times New Roman" w:cs="Times New Roman"/>
          <w:sz w:val="12"/>
          <w:szCs w:val="12"/>
        </w:rPr>
        <w:t xml:space="preserve">Д.В. </w:t>
      </w:r>
      <w:proofErr w:type="spellStart"/>
      <w:r w:rsidRPr="002A3681">
        <w:rPr>
          <w:rFonts w:ascii="Times New Roman" w:eastAsia="Calibri" w:hAnsi="Times New Roman" w:cs="Times New Roman"/>
          <w:sz w:val="12"/>
          <w:szCs w:val="12"/>
        </w:rPr>
        <w:t>Кашаев</w:t>
      </w:r>
      <w:proofErr w:type="spellEnd"/>
    </w:p>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
    <w:p w:rsidR="002A3681" w:rsidRDefault="002A3681" w:rsidP="002A3681">
      <w:pPr>
        <w:tabs>
          <w:tab w:val="left" w:pos="284"/>
        </w:tabs>
        <w:spacing w:after="0" w:line="240" w:lineRule="auto"/>
        <w:jc w:val="both"/>
        <w:rPr>
          <w:rFonts w:ascii="Times New Roman" w:eastAsia="Calibri" w:hAnsi="Times New Roman" w:cs="Times New Roman"/>
          <w:sz w:val="12"/>
          <w:szCs w:val="12"/>
        </w:rPr>
      </w:pPr>
      <w:r>
        <w:rPr>
          <w:noProof/>
          <w:lang w:eastAsia="ru-RU"/>
        </w:rPr>
        <w:drawing>
          <wp:anchor distT="0" distB="0" distL="114300" distR="114300" simplePos="0" relativeHeight="251659264" behindDoc="0" locked="0" layoutInCell="1" allowOverlap="1" wp14:anchorId="30AE685D" wp14:editId="2DE68902">
            <wp:simplePos x="0" y="0"/>
            <wp:positionH relativeFrom="column">
              <wp:posOffset>1934210</wp:posOffset>
            </wp:positionH>
            <wp:positionV relativeFrom="paragraph">
              <wp:posOffset>38735</wp:posOffset>
            </wp:positionV>
            <wp:extent cx="672465" cy="56642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1">
        <w:rPr>
          <w:rFonts w:ascii="Times New Roman" w:eastAsia="Calibri" w:hAnsi="Times New Roman" w:cs="Times New Roman"/>
          <w:sz w:val="12"/>
          <w:szCs w:val="12"/>
        </w:rPr>
        <w:t>Заместитель главного инженера</w:t>
      </w:r>
    </w:p>
    <w:p w:rsid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 по инженерным изысканиям</w:t>
      </w:r>
    </w:p>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 и землеустроительным работам</w:t>
      </w:r>
    </w:p>
    <w:p w:rsidR="00E20BB5"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ab/>
      </w:r>
      <w:r w:rsidRPr="002A3681">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A3681">
        <w:rPr>
          <w:rFonts w:ascii="Times New Roman" w:eastAsia="Calibri" w:hAnsi="Times New Roman" w:cs="Times New Roman"/>
          <w:sz w:val="12"/>
          <w:szCs w:val="12"/>
        </w:rPr>
        <w:t>Д.И. Касаев</w:t>
      </w:r>
    </w:p>
    <w:p w:rsidR="002D3868" w:rsidRDefault="002D3868" w:rsidP="00EC3D1F">
      <w:pPr>
        <w:tabs>
          <w:tab w:val="left" w:pos="284"/>
        </w:tabs>
        <w:spacing w:after="0" w:line="240" w:lineRule="auto"/>
        <w:jc w:val="both"/>
        <w:rPr>
          <w:rFonts w:ascii="Times New Roman" w:eastAsia="Calibri" w:hAnsi="Times New Roman" w:cs="Times New Roman"/>
          <w:sz w:val="12"/>
          <w:szCs w:val="12"/>
        </w:rPr>
      </w:pPr>
    </w:p>
    <w:p w:rsidR="002D3868" w:rsidRDefault="002D3868" w:rsidP="00EC3D1F">
      <w:pPr>
        <w:tabs>
          <w:tab w:val="left" w:pos="284"/>
        </w:tabs>
        <w:spacing w:after="0" w:line="240" w:lineRule="auto"/>
        <w:jc w:val="both"/>
        <w:rPr>
          <w:rFonts w:ascii="Times New Roman" w:eastAsia="Calibri" w:hAnsi="Times New Roman" w:cs="Times New Roman"/>
          <w:sz w:val="12"/>
          <w:szCs w:val="12"/>
        </w:rPr>
      </w:pPr>
    </w:p>
    <w:p w:rsidR="002A3681" w:rsidRDefault="002A3681" w:rsidP="00EC3D1F">
      <w:pPr>
        <w:tabs>
          <w:tab w:val="left" w:pos="284"/>
        </w:tabs>
        <w:spacing w:after="0" w:line="240" w:lineRule="auto"/>
        <w:jc w:val="both"/>
        <w:rPr>
          <w:rFonts w:ascii="Times New Roman" w:eastAsia="Calibri" w:hAnsi="Times New Roman" w:cs="Times New Roman"/>
          <w:sz w:val="12"/>
          <w:szCs w:val="12"/>
        </w:rPr>
      </w:pPr>
    </w:p>
    <w:p w:rsidR="002D3868" w:rsidRDefault="002A3681" w:rsidP="002A3681">
      <w:pPr>
        <w:tabs>
          <w:tab w:val="left" w:pos="284"/>
        </w:tabs>
        <w:spacing w:after="0" w:line="240" w:lineRule="auto"/>
        <w:jc w:val="center"/>
        <w:rPr>
          <w:rFonts w:ascii="Times New Roman" w:eastAsia="Calibri" w:hAnsi="Times New Roman" w:cs="Times New Roman"/>
          <w:sz w:val="12"/>
          <w:szCs w:val="12"/>
        </w:rPr>
      </w:pPr>
      <w:r w:rsidRPr="002A3681">
        <w:rPr>
          <w:rFonts w:ascii="Times New Roman" w:eastAsia="Calibri" w:hAnsi="Times New Roman" w:cs="Times New Roman"/>
          <w:sz w:val="12"/>
          <w:szCs w:val="12"/>
        </w:rPr>
        <w:t>Самара, 2019г</w:t>
      </w:r>
      <w:r>
        <w:rPr>
          <w:rFonts w:ascii="Times New Roman" w:eastAsia="Calibri" w:hAnsi="Times New Roman" w:cs="Times New Roman"/>
          <w:sz w:val="12"/>
          <w:szCs w:val="12"/>
        </w:rPr>
        <w:t>.</w:t>
      </w:r>
    </w:p>
    <w:p w:rsidR="002D3868" w:rsidRPr="00CC63E5" w:rsidRDefault="002D3868" w:rsidP="00EC3D1F">
      <w:pPr>
        <w:tabs>
          <w:tab w:val="left" w:pos="284"/>
        </w:tabs>
        <w:spacing w:after="0" w:line="240" w:lineRule="auto"/>
        <w:jc w:val="both"/>
        <w:rPr>
          <w:rFonts w:ascii="Times New Roman" w:eastAsia="Calibri" w:hAnsi="Times New Roman" w:cs="Times New Roman"/>
          <w:sz w:val="12"/>
          <w:szCs w:val="12"/>
        </w:rPr>
      </w:pPr>
    </w:p>
    <w:p w:rsidR="002A3681" w:rsidRPr="002A3681" w:rsidRDefault="002A3681" w:rsidP="002A3681">
      <w:pPr>
        <w:tabs>
          <w:tab w:val="num" w:pos="0"/>
          <w:tab w:val="left" w:pos="284"/>
        </w:tabs>
        <w:spacing w:after="0" w:line="240" w:lineRule="auto"/>
        <w:jc w:val="center"/>
        <w:rPr>
          <w:rFonts w:ascii="Times New Roman" w:eastAsia="Calibri" w:hAnsi="Times New Roman" w:cs="Times New Roman"/>
          <w:b/>
          <w:sz w:val="12"/>
          <w:szCs w:val="12"/>
        </w:rPr>
      </w:pPr>
      <w:r w:rsidRPr="002A3681">
        <w:rPr>
          <w:rFonts w:ascii="Times New Roman" w:eastAsia="Calibri" w:hAnsi="Times New Roman" w:cs="Times New Roman"/>
          <w:b/>
          <w:sz w:val="12"/>
          <w:szCs w:val="12"/>
        </w:rPr>
        <w:t>Основная часть проекта планировки территории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
        <w:gridCol w:w="6134"/>
        <w:gridCol w:w="790"/>
      </w:tblGrid>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 xml:space="preserve">№ </w:t>
            </w:r>
            <w:proofErr w:type="gramStart"/>
            <w:r w:rsidRPr="002A3681">
              <w:rPr>
                <w:rFonts w:ascii="Times New Roman" w:eastAsia="Calibri" w:hAnsi="Times New Roman" w:cs="Times New Roman"/>
                <w:b/>
                <w:sz w:val="12"/>
                <w:szCs w:val="12"/>
              </w:rPr>
              <w:t>п</w:t>
            </w:r>
            <w:proofErr w:type="gramEnd"/>
            <w:r w:rsidRPr="002A3681">
              <w:rPr>
                <w:rFonts w:ascii="Times New Roman" w:eastAsia="Calibri" w:hAnsi="Times New Roman" w:cs="Times New Roman"/>
                <w:b/>
                <w:sz w:val="12"/>
                <w:szCs w:val="12"/>
              </w:rPr>
              <w:t>/п</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Наименование</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Лист</w:t>
            </w:r>
          </w:p>
        </w:tc>
      </w:tr>
      <w:tr w:rsidR="002A3681" w:rsidRPr="002A3681" w:rsidTr="002A3681">
        <w:trPr>
          <w:trHeight w:val="20"/>
        </w:trPr>
        <w:tc>
          <w:tcPr>
            <w:tcW w:w="7513" w:type="dxa"/>
            <w:gridSpan w:val="3"/>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Основная часть проекта планировки территории</w:t>
            </w:r>
          </w:p>
        </w:tc>
      </w:tr>
      <w:tr w:rsidR="002A3681" w:rsidRPr="002A3681" w:rsidTr="002A3681">
        <w:trPr>
          <w:trHeight w:val="20"/>
        </w:trPr>
        <w:tc>
          <w:tcPr>
            <w:tcW w:w="6723" w:type="dxa"/>
            <w:gridSpan w:val="2"/>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Раздел 1 «Проект планировки территории. Графическая часть»</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1.1</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Чертеж красных линий. Чертеж  границ зон планируемого размещения линейных объектов М 1:2000</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
        </w:tc>
      </w:tr>
      <w:tr w:rsidR="002A3681" w:rsidRPr="002A3681" w:rsidTr="002A3681">
        <w:trPr>
          <w:trHeight w:val="20"/>
        </w:trPr>
        <w:tc>
          <w:tcPr>
            <w:tcW w:w="6723" w:type="dxa"/>
            <w:gridSpan w:val="2"/>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Раздел 2 «Положение о размещении линейных объектов»</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2.1.</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sz w:val="12"/>
                <w:szCs w:val="12"/>
              </w:rPr>
              <w:t>Наименование, основные характеристики и назначение планируемых для размещения линейных объектов</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2.2.</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9</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2.3.</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Перечень </w:t>
            </w:r>
            <w:proofErr w:type="gramStart"/>
            <w:r w:rsidRPr="002A3681">
              <w:rPr>
                <w:rFonts w:ascii="Times New Roman" w:eastAsia="Calibri" w:hAnsi="Times New Roman" w:cs="Times New Roman"/>
                <w:sz w:val="12"/>
                <w:szCs w:val="12"/>
              </w:rPr>
              <w:t>координат характерных точек границ зон планируемого размещения линейных объектов</w:t>
            </w:r>
            <w:proofErr w:type="gramEnd"/>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10</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2.4.</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Перечень </w:t>
            </w:r>
            <w:proofErr w:type="gramStart"/>
            <w:r w:rsidRPr="002A3681">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2A3681">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линейных объектов</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17</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2.5.</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roofErr w:type="gramStart"/>
            <w:r w:rsidRPr="002A3681">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90" w:type="dxa"/>
            <w:shd w:val="clear" w:color="auto" w:fill="auto"/>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17</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2.6.</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sz w:val="12"/>
                <w:szCs w:val="12"/>
              </w:rPr>
              <w:t xml:space="preserve">Информация </w:t>
            </w:r>
            <w:proofErr w:type="gramStart"/>
            <w:r w:rsidRPr="002A3681">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2A3681">
              <w:rPr>
                <w:rFonts w:ascii="Times New Roman" w:eastAsia="Calibri" w:hAnsi="Times New Roman" w:cs="Times New Roman"/>
                <w:sz w:val="12"/>
                <w:szCs w:val="12"/>
              </w:rPr>
              <w:t xml:space="preserve"> линейных объектов</w:t>
            </w:r>
          </w:p>
        </w:tc>
        <w:tc>
          <w:tcPr>
            <w:tcW w:w="790" w:type="dxa"/>
            <w:shd w:val="clear" w:color="auto" w:fill="auto"/>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22</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2.7</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27</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2.8.</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28</w:t>
            </w:r>
          </w:p>
        </w:tc>
      </w:tr>
      <w:tr w:rsidR="002A3681" w:rsidRPr="002A3681" w:rsidTr="002A3681">
        <w:trPr>
          <w:trHeight w:val="20"/>
        </w:trPr>
        <w:tc>
          <w:tcPr>
            <w:tcW w:w="589"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2.9.</w:t>
            </w:r>
          </w:p>
        </w:tc>
        <w:tc>
          <w:tcPr>
            <w:tcW w:w="613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9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34</w:t>
            </w:r>
          </w:p>
        </w:tc>
      </w:tr>
    </w:tbl>
    <w:p w:rsidR="00CC63E5" w:rsidRDefault="00CC63E5" w:rsidP="00EC3D1F">
      <w:pPr>
        <w:tabs>
          <w:tab w:val="left" w:pos="284"/>
        </w:tabs>
        <w:spacing w:after="0" w:line="240" w:lineRule="auto"/>
        <w:jc w:val="both"/>
        <w:rPr>
          <w:rFonts w:ascii="Times New Roman" w:eastAsia="Calibri" w:hAnsi="Times New Roman" w:cs="Times New Roman"/>
          <w:sz w:val="12"/>
          <w:szCs w:val="12"/>
        </w:rPr>
      </w:pPr>
    </w:p>
    <w:p w:rsidR="00CC63E5" w:rsidRPr="002A3681" w:rsidRDefault="002A3681" w:rsidP="002A3681">
      <w:pPr>
        <w:tabs>
          <w:tab w:val="left" w:pos="284"/>
        </w:tabs>
        <w:spacing w:after="0" w:line="240" w:lineRule="auto"/>
        <w:jc w:val="center"/>
        <w:rPr>
          <w:rFonts w:ascii="Times New Roman" w:eastAsia="Calibri" w:hAnsi="Times New Roman" w:cs="Times New Roman"/>
          <w:b/>
          <w:sz w:val="12"/>
          <w:szCs w:val="12"/>
        </w:rPr>
      </w:pPr>
      <w:r w:rsidRPr="002A3681">
        <w:rPr>
          <w:rFonts w:ascii="Times New Roman" w:eastAsia="Calibri" w:hAnsi="Times New Roman" w:cs="Times New Roman"/>
          <w:b/>
          <w:sz w:val="12"/>
          <w:szCs w:val="12"/>
        </w:rPr>
        <w:t>Раздел 1 "Проект планировки территории. Графическая часть"</w:t>
      </w:r>
    </w:p>
    <w:p w:rsidR="00CC63E5" w:rsidRDefault="002A3681" w:rsidP="00EC3D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761781" cy="3433313"/>
            <wp:effectExtent l="0" t="0" r="0" b="0"/>
            <wp:docPr id="14" name="Рисунок 14"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785" cy="3436200"/>
                    </a:xfrm>
                    <a:prstGeom prst="rect">
                      <a:avLst/>
                    </a:prstGeom>
                    <a:noFill/>
                    <a:ln>
                      <a:noFill/>
                    </a:ln>
                  </pic:spPr>
                </pic:pic>
              </a:graphicData>
            </a:graphic>
          </wp:inline>
        </w:drawing>
      </w:r>
    </w:p>
    <w:p w:rsidR="00CC63E5" w:rsidRDefault="00CC63E5" w:rsidP="00EC3D1F">
      <w:pPr>
        <w:tabs>
          <w:tab w:val="left" w:pos="284"/>
        </w:tabs>
        <w:spacing w:after="0" w:line="240" w:lineRule="auto"/>
        <w:jc w:val="both"/>
        <w:rPr>
          <w:rFonts w:ascii="Times New Roman" w:eastAsia="Calibri" w:hAnsi="Times New Roman" w:cs="Times New Roman"/>
          <w:sz w:val="12"/>
          <w:szCs w:val="12"/>
        </w:rPr>
      </w:pPr>
    </w:p>
    <w:p w:rsidR="002A3681" w:rsidRPr="002A3681" w:rsidRDefault="002A3681" w:rsidP="002A3681">
      <w:pPr>
        <w:tabs>
          <w:tab w:val="left" w:pos="284"/>
        </w:tabs>
        <w:spacing w:after="0" w:line="240" w:lineRule="auto"/>
        <w:jc w:val="center"/>
        <w:rPr>
          <w:rFonts w:ascii="Times New Roman" w:eastAsia="Calibri" w:hAnsi="Times New Roman" w:cs="Times New Roman"/>
          <w:b/>
          <w:sz w:val="12"/>
          <w:szCs w:val="12"/>
        </w:rPr>
      </w:pPr>
      <w:r w:rsidRPr="002A3681">
        <w:rPr>
          <w:rFonts w:ascii="Times New Roman" w:eastAsia="Calibri" w:hAnsi="Times New Roman" w:cs="Times New Roman"/>
          <w:b/>
          <w:sz w:val="12"/>
          <w:szCs w:val="12"/>
        </w:rPr>
        <w:t>Раздел 2 «Положение о размещении линейных объектов</w:t>
      </w:r>
    </w:p>
    <w:p w:rsidR="002A3681" w:rsidRPr="002A3681" w:rsidRDefault="002A3681"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2.1 Наименование, основные характеристики и назначение планируемых для размещения линейных объектов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iCs/>
          <w:sz w:val="12"/>
          <w:szCs w:val="12"/>
        </w:rPr>
      </w:pPr>
      <w:r w:rsidRPr="002A3681">
        <w:rPr>
          <w:rFonts w:ascii="Times New Roman" w:eastAsia="Calibri" w:hAnsi="Times New Roman" w:cs="Times New Roman"/>
          <w:b/>
          <w:i/>
          <w:iCs/>
          <w:sz w:val="12"/>
          <w:szCs w:val="12"/>
        </w:rPr>
        <w:t>Наименование объекта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i/>
          <w:iCs/>
          <w:sz w:val="12"/>
          <w:szCs w:val="12"/>
        </w:rPr>
      </w:pPr>
      <w:r w:rsidRPr="002A3681">
        <w:rPr>
          <w:rFonts w:ascii="Times New Roman" w:eastAsia="Calibri" w:hAnsi="Times New Roman" w:cs="Times New Roman"/>
          <w:sz w:val="12"/>
          <w:szCs w:val="12"/>
        </w:rPr>
        <w:t xml:space="preserve">5744П "Сбор нефти и газа со скважин №№ 602, 604 </w:t>
      </w:r>
      <w:proofErr w:type="spellStart"/>
      <w:r w:rsidRPr="002A3681">
        <w:rPr>
          <w:rFonts w:ascii="Times New Roman" w:eastAsia="Calibri" w:hAnsi="Times New Roman" w:cs="Times New Roman"/>
          <w:sz w:val="12"/>
          <w:szCs w:val="12"/>
        </w:rPr>
        <w:t>Радаевского</w:t>
      </w:r>
      <w:proofErr w:type="spellEnd"/>
      <w:r w:rsidRPr="002A3681">
        <w:rPr>
          <w:rFonts w:ascii="Times New Roman" w:eastAsia="Calibri" w:hAnsi="Times New Roman" w:cs="Times New Roman"/>
          <w:sz w:val="12"/>
          <w:szCs w:val="12"/>
        </w:rPr>
        <w:t xml:space="preserve"> месторождения"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iCs/>
          <w:sz w:val="12"/>
          <w:szCs w:val="12"/>
        </w:rPr>
      </w:pPr>
      <w:r w:rsidRPr="002A3681">
        <w:rPr>
          <w:rFonts w:ascii="Times New Roman" w:eastAsia="Calibri" w:hAnsi="Times New Roman" w:cs="Times New Roman"/>
          <w:b/>
          <w:i/>
          <w:iCs/>
          <w:sz w:val="12"/>
          <w:szCs w:val="12"/>
        </w:rPr>
        <w:t>Основные характеристики и назначение планируемых для размещения линейных объектов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Ближайшие к району работ населенные пункты:</w:t>
      </w:r>
    </w:p>
    <w:p w:rsidR="002A3681" w:rsidRPr="002A3681"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2A3681" w:rsidRPr="002A3681">
        <w:rPr>
          <w:rFonts w:ascii="Times New Roman" w:eastAsia="Calibri" w:hAnsi="Times New Roman" w:cs="Times New Roman"/>
          <w:bCs/>
          <w:sz w:val="12"/>
          <w:szCs w:val="12"/>
        </w:rPr>
        <w:t xml:space="preserve">с. Ровный, </w:t>
      </w:r>
      <w:proofErr w:type="gramStart"/>
      <w:r w:rsidR="002A3681" w:rsidRPr="002A3681">
        <w:rPr>
          <w:rFonts w:ascii="Times New Roman" w:eastAsia="Calibri" w:hAnsi="Times New Roman" w:cs="Times New Roman"/>
          <w:bCs/>
          <w:sz w:val="12"/>
          <w:szCs w:val="12"/>
        </w:rPr>
        <w:t>расположенное</w:t>
      </w:r>
      <w:proofErr w:type="gramEnd"/>
      <w:r w:rsidR="002A3681" w:rsidRPr="002A3681">
        <w:rPr>
          <w:rFonts w:ascii="Times New Roman" w:eastAsia="Calibri" w:hAnsi="Times New Roman" w:cs="Times New Roman"/>
          <w:bCs/>
          <w:sz w:val="12"/>
          <w:szCs w:val="12"/>
        </w:rPr>
        <w:t xml:space="preserve"> в 6,2 км на северо-запад от площадки скважины № 604, в 6,3 км на северо-запад от скважины №602;</w:t>
      </w:r>
    </w:p>
    <w:p w:rsidR="002A3681" w:rsidRPr="002A3681"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2A3681" w:rsidRPr="002A3681">
        <w:rPr>
          <w:rFonts w:ascii="Times New Roman" w:eastAsia="Calibri" w:hAnsi="Times New Roman" w:cs="Times New Roman"/>
          <w:bCs/>
          <w:sz w:val="12"/>
          <w:szCs w:val="12"/>
        </w:rPr>
        <w:t xml:space="preserve">с. </w:t>
      </w:r>
      <w:proofErr w:type="spellStart"/>
      <w:r w:rsidR="002A3681" w:rsidRPr="002A3681">
        <w:rPr>
          <w:rFonts w:ascii="Times New Roman" w:eastAsia="Calibri" w:hAnsi="Times New Roman" w:cs="Times New Roman"/>
          <w:bCs/>
          <w:sz w:val="12"/>
          <w:szCs w:val="12"/>
        </w:rPr>
        <w:t>Мамыково</w:t>
      </w:r>
      <w:proofErr w:type="spellEnd"/>
      <w:r w:rsidR="002A3681" w:rsidRPr="002A3681">
        <w:rPr>
          <w:rFonts w:ascii="Times New Roman" w:eastAsia="Calibri" w:hAnsi="Times New Roman" w:cs="Times New Roman"/>
          <w:bCs/>
          <w:sz w:val="12"/>
          <w:szCs w:val="12"/>
        </w:rPr>
        <w:t xml:space="preserve">, </w:t>
      </w:r>
      <w:proofErr w:type="gramStart"/>
      <w:r w:rsidR="002A3681" w:rsidRPr="002A3681">
        <w:rPr>
          <w:rFonts w:ascii="Times New Roman" w:eastAsia="Calibri" w:hAnsi="Times New Roman" w:cs="Times New Roman"/>
          <w:bCs/>
          <w:sz w:val="12"/>
          <w:szCs w:val="12"/>
        </w:rPr>
        <w:t>расположенное</w:t>
      </w:r>
      <w:proofErr w:type="gramEnd"/>
      <w:r w:rsidR="002A3681" w:rsidRPr="002A3681">
        <w:rPr>
          <w:rFonts w:ascii="Times New Roman" w:eastAsia="Calibri" w:hAnsi="Times New Roman" w:cs="Times New Roman"/>
          <w:bCs/>
          <w:sz w:val="12"/>
          <w:szCs w:val="12"/>
        </w:rPr>
        <w:t xml:space="preserve"> в 3,1 км на северо-запад от площадки скважины № 604, в 3,7 км на север от площадки скважины № 602;</w:t>
      </w:r>
    </w:p>
    <w:p w:rsidR="002A3681" w:rsidRPr="002A3681"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002A3681" w:rsidRPr="002A3681">
        <w:rPr>
          <w:rFonts w:ascii="Times New Roman" w:eastAsia="Calibri" w:hAnsi="Times New Roman" w:cs="Times New Roman"/>
          <w:bCs/>
          <w:sz w:val="12"/>
          <w:szCs w:val="12"/>
        </w:rPr>
        <w:t xml:space="preserve">с. </w:t>
      </w:r>
      <w:proofErr w:type="spellStart"/>
      <w:r w:rsidR="002A3681" w:rsidRPr="002A3681">
        <w:rPr>
          <w:rFonts w:ascii="Times New Roman" w:eastAsia="Calibri" w:hAnsi="Times New Roman" w:cs="Times New Roman"/>
          <w:bCs/>
          <w:sz w:val="12"/>
          <w:szCs w:val="12"/>
        </w:rPr>
        <w:t>Студенный</w:t>
      </w:r>
      <w:proofErr w:type="spellEnd"/>
      <w:r w:rsidR="002A3681" w:rsidRPr="002A3681">
        <w:rPr>
          <w:rFonts w:ascii="Times New Roman" w:eastAsia="Calibri" w:hAnsi="Times New Roman" w:cs="Times New Roman"/>
          <w:bCs/>
          <w:sz w:val="12"/>
          <w:szCs w:val="12"/>
        </w:rPr>
        <w:t xml:space="preserve"> Ключ, </w:t>
      </w:r>
      <w:proofErr w:type="gramStart"/>
      <w:r w:rsidR="002A3681" w:rsidRPr="002A3681">
        <w:rPr>
          <w:rFonts w:ascii="Times New Roman" w:eastAsia="Calibri" w:hAnsi="Times New Roman" w:cs="Times New Roman"/>
          <w:bCs/>
          <w:sz w:val="12"/>
          <w:szCs w:val="12"/>
        </w:rPr>
        <w:t>расположенное</w:t>
      </w:r>
      <w:proofErr w:type="gramEnd"/>
      <w:r w:rsidR="002A3681" w:rsidRPr="002A3681">
        <w:rPr>
          <w:rFonts w:ascii="Times New Roman" w:eastAsia="Calibri" w:hAnsi="Times New Roman" w:cs="Times New Roman"/>
          <w:bCs/>
          <w:sz w:val="12"/>
          <w:szCs w:val="12"/>
        </w:rPr>
        <w:t xml:space="preserve"> в 3,2 км на восток от площадки скважины № 604, в 3,8 км на восток от площадки скважины №602.</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Дорожная сеть района работ представлена автодорогой </w:t>
      </w:r>
      <w:proofErr w:type="spellStart"/>
      <w:r w:rsidRPr="002A3681">
        <w:rPr>
          <w:rFonts w:ascii="Times New Roman" w:eastAsia="Calibri" w:hAnsi="Times New Roman" w:cs="Times New Roman"/>
          <w:bCs/>
          <w:sz w:val="12"/>
          <w:szCs w:val="12"/>
        </w:rPr>
        <w:t>Чекалино</w:t>
      </w:r>
      <w:proofErr w:type="spellEnd"/>
      <w:r w:rsidRPr="002A3681">
        <w:rPr>
          <w:rFonts w:ascii="Times New Roman" w:eastAsia="Calibri" w:hAnsi="Times New Roman" w:cs="Times New Roman"/>
          <w:bCs/>
          <w:sz w:val="12"/>
          <w:szCs w:val="12"/>
        </w:rPr>
        <w:t>-Сергиевск (М-32), проходящей в 0,5 км к северо-западу от площадки скважины № 604, в 0,8 км к северо-западу от площадки скважины 602, подъездными автодорогами к указанным выше населенным пунктам, а также сетью полевых дорог.</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Гидрография представлена рекой Сок, протекающей южнее района работ.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Проектом предусматривается строительство:</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w:t>
      </w:r>
      <w:r w:rsidRPr="002A3681">
        <w:rPr>
          <w:rFonts w:ascii="Times New Roman" w:eastAsia="Calibri" w:hAnsi="Times New Roman" w:cs="Times New Roman"/>
          <w:sz w:val="12"/>
          <w:szCs w:val="12"/>
        </w:rPr>
        <w:tab/>
        <w:t>площадки под проектируемые сооружения;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w:t>
      </w:r>
      <w:r w:rsidRPr="002A3681">
        <w:rPr>
          <w:rFonts w:ascii="Times New Roman" w:eastAsia="Calibri" w:hAnsi="Times New Roman" w:cs="Times New Roman"/>
          <w:sz w:val="12"/>
          <w:szCs w:val="12"/>
        </w:rPr>
        <w:tab/>
        <w:t>трассы нефтепровода;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w:t>
      </w:r>
      <w:r w:rsidRPr="002A3681">
        <w:rPr>
          <w:rFonts w:ascii="Times New Roman" w:eastAsia="Calibri" w:hAnsi="Times New Roman" w:cs="Times New Roman"/>
          <w:sz w:val="12"/>
          <w:szCs w:val="12"/>
        </w:rPr>
        <w:tab/>
        <w:t xml:space="preserve">трассы </w:t>
      </w:r>
      <w:proofErr w:type="gramStart"/>
      <w:r w:rsidRPr="002A3681">
        <w:rPr>
          <w:rFonts w:ascii="Times New Roman" w:eastAsia="Calibri" w:hAnsi="Times New Roman" w:cs="Times New Roman"/>
          <w:sz w:val="12"/>
          <w:szCs w:val="12"/>
        </w:rPr>
        <w:t>ВЛ</w:t>
      </w:r>
      <w:proofErr w:type="gramEnd"/>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w:t>
      </w:r>
      <w:r w:rsidRPr="002A3681">
        <w:rPr>
          <w:rFonts w:ascii="Times New Roman" w:eastAsia="Calibri" w:hAnsi="Times New Roman" w:cs="Times New Roman"/>
          <w:sz w:val="12"/>
          <w:szCs w:val="12"/>
        </w:rPr>
        <w:tab/>
        <w:t>технологический проезд к сооружениям скважины.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Конструкция подъездов разработана в соответствии с требованиями ст.98 п.6 ФЗ№123 и представлена спланированной поверхностью шириной 6.5м, укрепленной </w:t>
      </w:r>
      <w:proofErr w:type="spellStart"/>
      <w:r w:rsidRPr="002A3681">
        <w:rPr>
          <w:rFonts w:ascii="Times New Roman" w:eastAsia="Calibri" w:hAnsi="Times New Roman" w:cs="Times New Roman"/>
          <w:sz w:val="12"/>
          <w:szCs w:val="12"/>
        </w:rPr>
        <w:t>грунто</w:t>
      </w:r>
      <w:proofErr w:type="spellEnd"/>
      <w:r w:rsidRPr="002A3681">
        <w:rPr>
          <w:rFonts w:ascii="Times New Roman" w:eastAsia="Calibri" w:hAnsi="Times New Roman" w:cs="Times New Roman"/>
          <w:sz w:val="12"/>
          <w:szCs w:val="12"/>
        </w:rPr>
        <w:t>-щебнем, имеющим серповидный профиль, обеспечивающий естественный отвод поверхностных вод.</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Подъезд до проектного противопожарного проезда осуществляется по существующей полевой автодороге.</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Площади отводимых земель приняты в соответствии с СН 459 74, согласно акту выбора земельных участков и по существующим схемам размещения объектов.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Комиссия считает земельный участок, расположенный в муниципальном районе Сергиевский Самарской области признать пригодным для строительства 5744П "Сбор нефти и газа со скважин №№ 602, 604 </w:t>
      </w:r>
      <w:proofErr w:type="spellStart"/>
      <w:r w:rsidRPr="002A3681">
        <w:rPr>
          <w:rFonts w:ascii="Times New Roman" w:eastAsia="Calibri" w:hAnsi="Times New Roman" w:cs="Times New Roman"/>
          <w:sz w:val="12"/>
          <w:szCs w:val="12"/>
        </w:rPr>
        <w:t>Радаевского</w:t>
      </w:r>
      <w:proofErr w:type="spellEnd"/>
      <w:r w:rsidRPr="002A3681">
        <w:rPr>
          <w:rFonts w:ascii="Times New Roman" w:eastAsia="Calibri" w:hAnsi="Times New Roman" w:cs="Times New Roman"/>
          <w:sz w:val="12"/>
          <w:szCs w:val="12"/>
        </w:rPr>
        <w:t xml:space="preserve"> месторождения".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Ограничений в использовании земельного участка нет.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В районе проектируемых объектов охраняемых природных территорий (заповедников, заказников, памятников природы) нет.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iCs/>
          <w:sz w:val="12"/>
          <w:szCs w:val="12"/>
        </w:rPr>
      </w:pPr>
      <w:r w:rsidRPr="002A3681">
        <w:rPr>
          <w:rFonts w:ascii="Times New Roman" w:eastAsia="Calibri" w:hAnsi="Times New Roman" w:cs="Times New Roman"/>
          <w:b/>
          <w:i/>
          <w:iCs/>
          <w:sz w:val="12"/>
          <w:szCs w:val="12"/>
        </w:rPr>
        <w:t>Описание трасс линейных объектов: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bookmarkStart w:id="2" w:name="_Toc495566145"/>
      <w:r w:rsidRPr="002A3681">
        <w:rPr>
          <w:rFonts w:ascii="Times New Roman" w:eastAsia="Calibri" w:hAnsi="Times New Roman" w:cs="Times New Roman"/>
          <w:i/>
          <w:sz w:val="12"/>
          <w:szCs w:val="12"/>
        </w:rPr>
        <w:t>Площадка скважины № 604</w:t>
      </w:r>
      <w:r w:rsidRPr="002A3681">
        <w:rPr>
          <w:rFonts w:ascii="Times New Roman" w:eastAsia="Calibri" w:hAnsi="Times New Roman" w:cs="Times New Roman"/>
          <w:sz w:val="12"/>
          <w:szCs w:val="12"/>
        </w:rPr>
        <w:t xml:space="preserve"> расположена на пастбищных землях. Ближайший населенный пункт – с. </w:t>
      </w:r>
      <w:proofErr w:type="spellStart"/>
      <w:r w:rsidRPr="002A3681">
        <w:rPr>
          <w:rFonts w:ascii="Times New Roman" w:eastAsia="Calibri" w:hAnsi="Times New Roman" w:cs="Times New Roman"/>
          <w:sz w:val="12"/>
          <w:szCs w:val="12"/>
        </w:rPr>
        <w:t>Мамыково</w:t>
      </w:r>
      <w:proofErr w:type="spellEnd"/>
      <w:r w:rsidRPr="002A3681">
        <w:rPr>
          <w:rFonts w:ascii="Times New Roman" w:eastAsia="Calibri" w:hAnsi="Times New Roman" w:cs="Times New Roman"/>
          <w:sz w:val="12"/>
          <w:szCs w:val="12"/>
        </w:rPr>
        <w:t>. На территории площадки подземных коммуникаций нет. Рельеф на площадке равнинный.</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lastRenderedPageBreak/>
        <w:t>Площадка скважины № 602</w:t>
      </w:r>
      <w:r w:rsidRPr="002A3681">
        <w:rPr>
          <w:rFonts w:ascii="Times New Roman" w:eastAsia="Calibri" w:hAnsi="Times New Roman" w:cs="Times New Roman"/>
          <w:sz w:val="12"/>
          <w:szCs w:val="12"/>
        </w:rPr>
        <w:t xml:space="preserve"> расположена на пастбищных землях. Ближайший населенный пункт – с. </w:t>
      </w:r>
      <w:proofErr w:type="spellStart"/>
      <w:r w:rsidRPr="002A3681">
        <w:rPr>
          <w:rFonts w:ascii="Times New Roman" w:eastAsia="Calibri" w:hAnsi="Times New Roman" w:cs="Times New Roman"/>
          <w:sz w:val="12"/>
          <w:szCs w:val="12"/>
        </w:rPr>
        <w:t>Мамыково</w:t>
      </w:r>
      <w:proofErr w:type="spellEnd"/>
      <w:r w:rsidRPr="002A3681">
        <w:rPr>
          <w:rFonts w:ascii="Times New Roman" w:eastAsia="Calibri" w:hAnsi="Times New Roman" w:cs="Times New Roman"/>
          <w:sz w:val="12"/>
          <w:szCs w:val="12"/>
        </w:rPr>
        <w:t>. На территории площадки подземных коммуникаций нет. Рельеф на площадке равнинный.</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t>Трасса выкидного трубопровода от скважины № 604</w:t>
      </w:r>
      <w:r w:rsidRPr="002A3681">
        <w:rPr>
          <w:rFonts w:ascii="Times New Roman" w:eastAsia="Calibri" w:hAnsi="Times New Roman" w:cs="Times New Roman"/>
          <w:sz w:val="12"/>
          <w:szCs w:val="12"/>
        </w:rPr>
        <w:t xml:space="preserve"> диаметром 89 мм, протяженностью 1808,6 м следует </w:t>
      </w:r>
      <w:proofErr w:type="gramStart"/>
      <w:r w:rsidRPr="002A3681">
        <w:rPr>
          <w:rFonts w:ascii="Times New Roman" w:eastAsia="Calibri" w:hAnsi="Times New Roman" w:cs="Times New Roman"/>
          <w:sz w:val="12"/>
          <w:szCs w:val="12"/>
        </w:rPr>
        <w:t>до</w:t>
      </w:r>
      <w:proofErr w:type="gramEnd"/>
      <w:r w:rsidRPr="002A3681">
        <w:rPr>
          <w:rFonts w:ascii="Times New Roman" w:eastAsia="Calibri" w:hAnsi="Times New Roman" w:cs="Times New Roman"/>
          <w:sz w:val="12"/>
          <w:szCs w:val="12"/>
        </w:rPr>
        <w:t xml:space="preserve"> проектируемой АГЗУ-16 в общем юго-западном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t>Проектируемый выкидной трубопровод от скважины № 604</w:t>
      </w:r>
      <w:r w:rsidRPr="002A3681">
        <w:rPr>
          <w:rFonts w:ascii="Times New Roman" w:eastAsia="Calibri" w:hAnsi="Times New Roman" w:cs="Times New Roman"/>
          <w:sz w:val="12"/>
          <w:szCs w:val="12"/>
        </w:rPr>
        <w:t xml:space="preserve"> следует параллельно существующим </w:t>
      </w:r>
      <w:proofErr w:type="gramStart"/>
      <w:r w:rsidRPr="002A3681">
        <w:rPr>
          <w:rFonts w:ascii="Times New Roman" w:eastAsia="Calibri" w:hAnsi="Times New Roman" w:cs="Times New Roman"/>
          <w:sz w:val="12"/>
          <w:szCs w:val="12"/>
        </w:rPr>
        <w:t>ВЛ</w:t>
      </w:r>
      <w:proofErr w:type="gramEnd"/>
      <w:r w:rsidRPr="002A3681">
        <w:rPr>
          <w:rFonts w:ascii="Times New Roman" w:eastAsia="Calibri" w:hAnsi="Times New Roman" w:cs="Times New Roman"/>
          <w:sz w:val="12"/>
          <w:szCs w:val="12"/>
        </w:rPr>
        <w:t xml:space="preserve"> на расстоянии не менее 10 м в соответствии с требованиями ПУЭ. Проектируемый выкидной трубопровод от скважины № 604 следует параллельно существующим </w:t>
      </w:r>
      <w:proofErr w:type="spellStart"/>
      <w:r w:rsidRPr="002A3681">
        <w:rPr>
          <w:rFonts w:ascii="Times New Roman" w:eastAsia="Calibri" w:hAnsi="Times New Roman" w:cs="Times New Roman"/>
          <w:sz w:val="12"/>
          <w:szCs w:val="12"/>
        </w:rPr>
        <w:t>нефте</w:t>
      </w:r>
      <w:proofErr w:type="spellEnd"/>
      <w:r w:rsidRPr="002A3681">
        <w:rPr>
          <w:rFonts w:ascii="Times New Roman" w:eastAsia="Calibri" w:hAnsi="Times New Roman" w:cs="Times New Roman"/>
          <w:sz w:val="12"/>
          <w:szCs w:val="12"/>
        </w:rPr>
        <w:t xml:space="preserve">- и газопроводам на расстоянии не менее 5 м в соответствии с требованиями ГОСТ </w:t>
      </w:r>
      <w:proofErr w:type="gramStart"/>
      <w:r w:rsidRPr="002A3681">
        <w:rPr>
          <w:rFonts w:ascii="Times New Roman" w:eastAsia="Calibri" w:hAnsi="Times New Roman" w:cs="Times New Roman"/>
          <w:sz w:val="12"/>
          <w:szCs w:val="12"/>
        </w:rPr>
        <w:t>Р</w:t>
      </w:r>
      <w:proofErr w:type="gramEnd"/>
      <w:r w:rsidRPr="002A3681">
        <w:rPr>
          <w:rFonts w:ascii="Times New Roman" w:eastAsia="Calibri" w:hAnsi="Times New Roman" w:cs="Times New Roman"/>
          <w:sz w:val="12"/>
          <w:szCs w:val="12"/>
        </w:rPr>
        <w:t xml:space="preserve"> 55990-2014.</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t>Трасса выкидного трубопровода от скважины № 602</w:t>
      </w:r>
      <w:r w:rsidRPr="002A3681">
        <w:rPr>
          <w:rFonts w:ascii="Times New Roman" w:eastAsia="Calibri" w:hAnsi="Times New Roman" w:cs="Times New Roman"/>
          <w:sz w:val="12"/>
          <w:szCs w:val="12"/>
        </w:rPr>
        <w:t xml:space="preserve"> диаметром 89 мм, протяженностью 84,0 м следует </w:t>
      </w:r>
      <w:proofErr w:type="gramStart"/>
      <w:r w:rsidRPr="002A3681">
        <w:rPr>
          <w:rFonts w:ascii="Times New Roman" w:eastAsia="Calibri" w:hAnsi="Times New Roman" w:cs="Times New Roman"/>
          <w:sz w:val="12"/>
          <w:szCs w:val="12"/>
        </w:rPr>
        <w:t>до</w:t>
      </w:r>
      <w:proofErr w:type="gramEnd"/>
      <w:r w:rsidRPr="002A3681">
        <w:rPr>
          <w:rFonts w:ascii="Times New Roman" w:eastAsia="Calibri" w:hAnsi="Times New Roman" w:cs="Times New Roman"/>
          <w:sz w:val="12"/>
          <w:szCs w:val="12"/>
        </w:rPr>
        <w:t xml:space="preserve"> проектируемой АГЗУ-16 в общем юго-западном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Материальное исполнение выкидных трубопроводов принято из стали  повышенной коррозионной стойкости (стойкой к СКРН), класс прочности КП360 по ТУ, утвержденным ПАО «НК «Роснефть».</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Проектом не предусматривается установка запорной арматуры по трассе проектируемых трубопроводов.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Выкидные трубопроводы укладываются на глубину не менее 1,0 м до верхней образующей трубы.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Проектируемые трубопроводы пересекают полевые автодороги и подъездные дороги к площадкам скважин без усовершенствованного покрытия. В соответствии с п. 19 ФНИП «Правила безопасной эксплуатации </w:t>
      </w:r>
      <w:proofErr w:type="spellStart"/>
      <w:r w:rsidRPr="002A3681">
        <w:rPr>
          <w:rFonts w:ascii="Times New Roman" w:eastAsia="Calibri" w:hAnsi="Times New Roman" w:cs="Times New Roman"/>
          <w:sz w:val="12"/>
          <w:szCs w:val="12"/>
        </w:rPr>
        <w:t>внутрипромысловых</w:t>
      </w:r>
      <w:proofErr w:type="spellEnd"/>
      <w:r w:rsidRPr="002A3681">
        <w:rPr>
          <w:rFonts w:ascii="Times New Roman" w:eastAsia="Calibri" w:hAnsi="Times New Roman" w:cs="Times New Roman"/>
          <w:sz w:val="12"/>
          <w:szCs w:val="12"/>
        </w:rPr>
        <w:t xml:space="preserve"> трубопроводов», предусматривается увеличение глубины залегания трубопроводов на участках переходов. Переход через полевые и подъездные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Пересечение проектируемых выкидных трубопроводов от скважин №№ 602, 604 с существующими подземными коммуникациями АО «</w:t>
      </w:r>
      <w:proofErr w:type="spellStart"/>
      <w:r w:rsidRPr="002A3681">
        <w:rPr>
          <w:rFonts w:ascii="Times New Roman" w:eastAsia="Calibri" w:hAnsi="Times New Roman" w:cs="Times New Roman"/>
          <w:sz w:val="12"/>
          <w:szCs w:val="12"/>
        </w:rPr>
        <w:t>Самаранефтегаз</w:t>
      </w:r>
      <w:proofErr w:type="spellEnd"/>
      <w:r w:rsidRPr="002A3681">
        <w:rPr>
          <w:rFonts w:ascii="Times New Roman" w:eastAsia="Calibri" w:hAnsi="Times New Roman" w:cs="Times New Roman"/>
          <w:sz w:val="12"/>
          <w:szCs w:val="12"/>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пересекаемого существующего нефтепровода АО «</w:t>
      </w:r>
      <w:proofErr w:type="spellStart"/>
      <w:r w:rsidRPr="002A3681">
        <w:rPr>
          <w:rFonts w:ascii="Times New Roman" w:eastAsia="Calibri" w:hAnsi="Times New Roman" w:cs="Times New Roman"/>
          <w:sz w:val="12"/>
          <w:szCs w:val="12"/>
        </w:rPr>
        <w:t>Самаранефтегаз</w:t>
      </w:r>
      <w:proofErr w:type="spellEnd"/>
      <w:r w:rsidRPr="002A3681">
        <w:rPr>
          <w:rFonts w:ascii="Times New Roman" w:eastAsia="Calibri" w:hAnsi="Times New Roman" w:cs="Times New Roman"/>
          <w:sz w:val="12"/>
          <w:szCs w:val="12"/>
        </w:rPr>
        <w:t>». В месте пересечения с существующим трубопроводом расстояние в свету не менее 350 мм, угол не менее 60 градусов.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t xml:space="preserve">Трасса ВЛ-6 </w:t>
      </w:r>
      <w:proofErr w:type="spellStart"/>
      <w:r w:rsidRPr="002A3681">
        <w:rPr>
          <w:rFonts w:ascii="Times New Roman" w:eastAsia="Calibri" w:hAnsi="Times New Roman" w:cs="Times New Roman"/>
          <w:i/>
          <w:sz w:val="12"/>
          <w:szCs w:val="12"/>
        </w:rPr>
        <w:t>кВ</w:t>
      </w:r>
      <w:proofErr w:type="spellEnd"/>
      <w:r w:rsidRPr="002A3681">
        <w:rPr>
          <w:rFonts w:ascii="Times New Roman" w:eastAsia="Calibri" w:hAnsi="Times New Roman" w:cs="Times New Roman"/>
          <w:sz w:val="12"/>
          <w:szCs w:val="12"/>
        </w:rPr>
        <w:t xml:space="preserve">, протяженностью 0,1862 км, следует от точки подключения ЛЭП 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фидера Ф-8 РУ-6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до скважины № 604 в общем северо-западном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 На ВЛ-6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подвешивается </w:t>
      </w:r>
      <w:proofErr w:type="spellStart"/>
      <w:r w:rsidRPr="002A3681">
        <w:rPr>
          <w:rFonts w:ascii="Times New Roman" w:eastAsia="Calibri" w:hAnsi="Times New Roman" w:cs="Times New Roman"/>
          <w:sz w:val="12"/>
          <w:szCs w:val="12"/>
        </w:rPr>
        <w:t>сталеалюминиевый</w:t>
      </w:r>
      <w:proofErr w:type="spellEnd"/>
      <w:r w:rsidRPr="002A3681">
        <w:rPr>
          <w:rFonts w:ascii="Times New Roman" w:eastAsia="Calibri" w:hAnsi="Times New Roman" w:cs="Times New Roman"/>
          <w:sz w:val="12"/>
          <w:szCs w:val="12"/>
        </w:rPr>
        <w:t xml:space="preserve"> провод АС 70/11.</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t xml:space="preserve">Трасса ВЛ-6 </w:t>
      </w:r>
      <w:proofErr w:type="spellStart"/>
      <w:r w:rsidRPr="002A3681">
        <w:rPr>
          <w:rFonts w:ascii="Times New Roman" w:eastAsia="Calibri" w:hAnsi="Times New Roman" w:cs="Times New Roman"/>
          <w:i/>
          <w:sz w:val="12"/>
          <w:szCs w:val="12"/>
        </w:rPr>
        <w:t>кВ</w:t>
      </w:r>
      <w:proofErr w:type="spellEnd"/>
      <w:r w:rsidRPr="002A3681">
        <w:rPr>
          <w:rFonts w:ascii="Times New Roman" w:eastAsia="Calibri" w:hAnsi="Times New Roman" w:cs="Times New Roman"/>
          <w:sz w:val="12"/>
          <w:szCs w:val="12"/>
        </w:rPr>
        <w:t>, протяженностью 0,1813 км</w:t>
      </w:r>
      <w:proofErr w:type="gramStart"/>
      <w:r w:rsidRPr="002A3681">
        <w:rPr>
          <w:rFonts w:ascii="Times New Roman" w:eastAsia="Calibri" w:hAnsi="Times New Roman" w:cs="Times New Roman"/>
          <w:sz w:val="12"/>
          <w:szCs w:val="12"/>
        </w:rPr>
        <w:t xml:space="preserve">., </w:t>
      </w:r>
      <w:proofErr w:type="gramEnd"/>
      <w:r w:rsidRPr="002A3681">
        <w:rPr>
          <w:rFonts w:ascii="Times New Roman" w:eastAsia="Calibri" w:hAnsi="Times New Roman" w:cs="Times New Roman"/>
          <w:sz w:val="12"/>
          <w:szCs w:val="12"/>
        </w:rPr>
        <w:t xml:space="preserve">следует от точки подключения ЛЭП 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фидера Ф-8 РУ-6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до скважины № 602 в общем северо-западном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 На ВЛ-6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подвешивается </w:t>
      </w:r>
      <w:proofErr w:type="spellStart"/>
      <w:r w:rsidRPr="002A3681">
        <w:rPr>
          <w:rFonts w:ascii="Times New Roman" w:eastAsia="Calibri" w:hAnsi="Times New Roman" w:cs="Times New Roman"/>
          <w:sz w:val="12"/>
          <w:szCs w:val="12"/>
        </w:rPr>
        <w:t>сталеалюминиевый</w:t>
      </w:r>
      <w:proofErr w:type="spellEnd"/>
      <w:r w:rsidRPr="002A3681">
        <w:rPr>
          <w:rFonts w:ascii="Times New Roman" w:eastAsia="Calibri" w:hAnsi="Times New Roman" w:cs="Times New Roman"/>
          <w:sz w:val="12"/>
          <w:szCs w:val="12"/>
        </w:rPr>
        <w:t xml:space="preserve"> провод АС 70/11.</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i/>
          <w:sz w:val="12"/>
          <w:szCs w:val="12"/>
        </w:rPr>
        <w:t>Трасса анодного заземления</w:t>
      </w:r>
      <w:r w:rsidRPr="002A3681">
        <w:rPr>
          <w:rFonts w:ascii="Times New Roman" w:eastAsia="Calibri" w:hAnsi="Times New Roman" w:cs="Times New Roman"/>
          <w:sz w:val="12"/>
          <w:szCs w:val="12"/>
        </w:rPr>
        <w:t xml:space="preserve"> скважины № 602 протяженностью 163,0 м, следует в общем юго-западном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предусмотрен подъезд пожарной техники.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Конструкция подъездов разработана в соответствии с требованиями ст.98 п.6 ФЗ№123 и представлена спланированной поверхностью шириной 6.5м, укрепленной </w:t>
      </w:r>
      <w:proofErr w:type="spellStart"/>
      <w:r w:rsidRPr="002A3681">
        <w:rPr>
          <w:rFonts w:ascii="Times New Roman" w:eastAsia="Calibri" w:hAnsi="Times New Roman" w:cs="Times New Roman"/>
          <w:bCs/>
          <w:sz w:val="12"/>
          <w:szCs w:val="12"/>
        </w:rPr>
        <w:t>грунто</w:t>
      </w:r>
      <w:proofErr w:type="spellEnd"/>
      <w:r w:rsidRPr="002A3681">
        <w:rPr>
          <w:rFonts w:ascii="Times New Roman" w:eastAsia="Calibri" w:hAnsi="Times New Roman" w:cs="Times New Roman"/>
          <w:bCs/>
          <w:sz w:val="12"/>
          <w:szCs w:val="12"/>
        </w:rPr>
        <w:t>-щебнем, имеющим серповидный профиль, обеспечивающий естественный отвод поверхностных вод.</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Ширина проезжей части 4,5м, ширина обочин 1.0м.  Поперечный уклон проезжей части 40‰ обочин 60‰. Дорожная одежда из </w:t>
      </w:r>
      <w:proofErr w:type="spellStart"/>
      <w:r w:rsidRPr="002A3681">
        <w:rPr>
          <w:rFonts w:ascii="Times New Roman" w:eastAsia="Calibri" w:hAnsi="Times New Roman" w:cs="Times New Roman"/>
          <w:bCs/>
          <w:sz w:val="12"/>
          <w:szCs w:val="12"/>
        </w:rPr>
        <w:t>грунтощебня</w:t>
      </w:r>
      <w:proofErr w:type="spellEnd"/>
      <w:r w:rsidRPr="002A3681">
        <w:rPr>
          <w:rFonts w:ascii="Times New Roman" w:eastAsia="Calibri" w:hAnsi="Times New Roman" w:cs="Times New Roman"/>
          <w:bCs/>
          <w:sz w:val="12"/>
          <w:szCs w:val="12"/>
        </w:rPr>
        <w:t xml:space="preserve"> толщиной 25см. Заложение откосов 1:1,5. Минимальный радиус кривых в плане 20м. Радиус на примыкании 15м по оси. Принятая расчетная скорость движения транспорта 15 км/ч.</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Подъезд до проектного противопожарного проезда осуществляется по существующей полевой автодороге.</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vertAlign w:val="superscript"/>
        </w:rPr>
      </w:pPr>
      <w:r w:rsidRPr="002A3681">
        <w:rPr>
          <w:rFonts w:ascii="Times New Roman" w:eastAsia="Calibri" w:hAnsi="Times New Roman" w:cs="Times New Roman"/>
          <w:bCs/>
          <w:sz w:val="12"/>
          <w:szCs w:val="12"/>
        </w:rPr>
        <w:t>Площадь территории для проезда пожарной техники к площадке скважины № 315 составляет  1549 м</w:t>
      </w:r>
      <w:proofErr w:type="gramStart"/>
      <w:r w:rsidRPr="002A3681">
        <w:rPr>
          <w:rFonts w:ascii="Times New Roman" w:eastAsia="Calibri" w:hAnsi="Times New Roman" w:cs="Times New Roman"/>
          <w:bCs/>
          <w:sz w:val="12"/>
          <w:szCs w:val="12"/>
          <w:vertAlign w:val="superscript"/>
        </w:rPr>
        <w:t>2</w:t>
      </w:r>
      <w:proofErr w:type="gramEnd"/>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Площадь территории для проезда пожарной техники к площадке узла приема ОУ от скважины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315 -- 707 м</w:t>
      </w:r>
      <w:proofErr w:type="gramStart"/>
      <w:r w:rsidRPr="002A3681">
        <w:rPr>
          <w:rFonts w:ascii="Times New Roman" w:eastAsia="Calibri" w:hAnsi="Times New Roman" w:cs="Times New Roman"/>
          <w:bCs/>
          <w:sz w:val="12"/>
          <w:szCs w:val="12"/>
          <w:vertAlign w:val="superscript"/>
        </w:rPr>
        <w:t>2</w:t>
      </w:r>
      <w:proofErr w:type="gramEnd"/>
      <w:r w:rsidRPr="002A3681">
        <w:rPr>
          <w:rFonts w:ascii="Times New Roman" w:eastAsia="Calibri" w:hAnsi="Times New Roman" w:cs="Times New Roman"/>
          <w:bCs/>
          <w:sz w:val="12"/>
          <w:szCs w:val="12"/>
        </w:rPr>
        <w:t>. Проезд примыкает к ранее запроектированному проезду заказ 876П.</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i/>
          <w:iCs/>
          <w:sz w:val="12"/>
          <w:szCs w:val="12"/>
        </w:rPr>
      </w:pPr>
      <w:r w:rsidRPr="002A3681">
        <w:rPr>
          <w:rFonts w:ascii="Times New Roman" w:eastAsia="Calibri" w:hAnsi="Times New Roman" w:cs="Times New Roman"/>
          <w:b/>
          <w:i/>
          <w:iCs/>
          <w:sz w:val="12"/>
          <w:szCs w:val="12"/>
        </w:rPr>
        <w:t>Описание технологической схемы</w:t>
      </w:r>
      <w:bookmarkEnd w:id="2"/>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Организационно-технологические схемы возведения зданий и сооружений и методы производства работ даны с учетом особенностей, которые оказывают непосредственное влияние на сроки ст</w:t>
      </w:r>
      <w:bookmarkStart w:id="3" w:name="_Hlt111436108"/>
      <w:bookmarkEnd w:id="3"/>
      <w:r w:rsidRPr="002A3681">
        <w:rPr>
          <w:rFonts w:ascii="Times New Roman" w:eastAsia="Calibri" w:hAnsi="Times New Roman" w:cs="Times New Roman"/>
          <w:bCs/>
          <w:sz w:val="12"/>
          <w:szCs w:val="12"/>
        </w:rPr>
        <w:t>роительно-монтажных работ.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При строительстве площадочных сооружений принята организационно-технологическая схема на основе применения узлового метода.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При строительстве нефтепровода принята полевая (трассовая) схема выполнения сварочно-монтажных работ.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 основу организации производства сварочно-монтажных работ в трассовых условиях положен поточный метод, который заключается в непрерывном и ритмичном выполнении отдельных технологических операций с учетом оптимального уровня их совмещения.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заданием на проектирование по объекту «Сбор нефти и газа со скважин №№ 602, 604 </w:t>
      </w:r>
      <w:proofErr w:type="spellStart"/>
      <w:r w:rsidRPr="002A3681">
        <w:rPr>
          <w:rFonts w:ascii="Times New Roman" w:eastAsia="Calibri" w:hAnsi="Times New Roman" w:cs="Times New Roman"/>
          <w:bCs/>
          <w:sz w:val="12"/>
          <w:szCs w:val="12"/>
        </w:rPr>
        <w:t>Радаевского</w:t>
      </w:r>
      <w:proofErr w:type="spellEnd"/>
      <w:r w:rsidRPr="002A3681">
        <w:rPr>
          <w:rFonts w:ascii="Times New Roman" w:eastAsia="Calibri" w:hAnsi="Times New Roman" w:cs="Times New Roman"/>
          <w:bCs/>
          <w:sz w:val="12"/>
          <w:szCs w:val="12"/>
        </w:rPr>
        <w:t xml:space="preserve"> месторождения» проектными решениями предусматривается: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обустройство устьев добывающих скважин №№ 602, 604;</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установка блока дозирования реагента на устьях скважин №№ 602, 604;</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прокладка выкидных трубопроводов </w:t>
      </w:r>
      <w:r w:rsidRPr="002A3681">
        <w:rPr>
          <w:rFonts w:ascii="Times New Roman" w:eastAsia="Calibri" w:hAnsi="Times New Roman" w:cs="Times New Roman"/>
          <w:sz w:val="12"/>
          <w:szCs w:val="12"/>
          <w:lang w:val="en-US"/>
        </w:rPr>
        <w:t>DN</w:t>
      </w:r>
      <w:r w:rsidRPr="002A3681">
        <w:rPr>
          <w:rFonts w:ascii="Times New Roman" w:eastAsia="Calibri" w:hAnsi="Times New Roman" w:cs="Times New Roman"/>
          <w:sz w:val="12"/>
          <w:szCs w:val="12"/>
        </w:rPr>
        <w:t xml:space="preserve"> 80 от скважин №№ 602, 604 до </w:t>
      </w:r>
      <w:proofErr w:type="gramStart"/>
      <w:r w:rsidRPr="002A3681">
        <w:rPr>
          <w:rFonts w:ascii="Times New Roman" w:eastAsia="Calibri" w:hAnsi="Times New Roman" w:cs="Times New Roman"/>
          <w:sz w:val="12"/>
          <w:szCs w:val="12"/>
        </w:rPr>
        <w:t>существующей</w:t>
      </w:r>
      <w:proofErr w:type="gramEnd"/>
      <w:r w:rsidRPr="002A3681">
        <w:rPr>
          <w:rFonts w:ascii="Times New Roman" w:eastAsia="Calibri" w:hAnsi="Times New Roman" w:cs="Times New Roman"/>
          <w:sz w:val="12"/>
          <w:szCs w:val="12"/>
        </w:rPr>
        <w:t xml:space="preserve"> АГЗУ</w:t>
      </w:r>
      <w:r w:rsidRPr="002A3681">
        <w:rPr>
          <w:rFonts w:ascii="Times New Roman" w:eastAsia="Calibri" w:hAnsi="Times New Roman" w:cs="Times New Roman"/>
          <w:sz w:val="12"/>
          <w:szCs w:val="12"/>
        </w:rPr>
        <w:noBreakHyphen/>
        <w:t>16;</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камеры пуска очистных устройств (ОУ) МКПУ</w:t>
      </w:r>
      <w:r w:rsidRPr="002A3681">
        <w:rPr>
          <w:rFonts w:ascii="Times New Roman" w:eastAsia="Calibri" w:hAnsi="Times New Roman" w:cs="Times New Roman"/>
          <w:sz w:val="12"/>
          <w:szCs w:val="12"/>
        </w:rPr>
        <w:noBreakHyphen/>
        <w:t>1 со сбросом дренажа в проектируемую дренажную емкость ДЕ</w:t>
      </w:r>
      <w:r w:rsidRPr="002A3681">
        <w:rPr>
          <w:rFonts w:ascii="Times New Roman" w:eastAsia="Calibri" w:hAnsi="Times New Roman" w:cs="Times New Roman"/>
          <w:sz w:val="12"/>
          <w:szCs w:val="12"/>
        </w:rPr>
        <w:noBreakHyphen/>
        <w:t>1;</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камеры приема очистных устройств (ОУ) МКПР</w:t>
      </w:r>
      <w:r w:rsidRPr="002A3681">
        <w:rPr>
          <w:rFonts w:ascii="Times New Roman" w:eastAsia="Calibri" w:hAnsi="Times New Roman" w:cs="Times New Roman"/>
          <w:sz w:val="12"/>
          <w:szCs w:val="12"/>
        </w:rPr>
        <w:noBreakHyphen/>
        <w:t>1 со сбросом дренажа в дренажную емкость ДЕ</w:t>
      </w:r>
      <w:r w:rsidRPr="002A3681">
        <w:rPr>
          <w:rFonts w:ascii="Times New Roman" w:eastAsia="Calibri" w:hAnsi="Times New Roman" w:cs="Times New Roman"/>
          <w:sz w:val="12"/>
          <w:szCs w:val="12"/>
        </w:rPr>
        <w:noBreakHyphen/>
        <w:t>2, предусмотренную в проекте 5169П;</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установка средств </w:t>
      </w:r>
      <w:proofErr w:type="gramStart"/>
      <w:r w:rsidRPr="002A3681">
        <w:rPr>
          <w:rFonts w:ascii="Times New Roman" w:eastAsia="Calibri" w:hAnsi="Times New Roman" w:cs="Times New Roman"/>
          <w:sz w:val="12"/>
          <w:szCs w:val="12"/>
        </w:rPr>
        <w:t>контроля за</w:t>
      </w:r>
      <w:proofErr w:type="gramEnd"/>
      <w:r w:rsidRPr="002A3681">
        <w:rPr>
          <w:rFonts w:ascii="Times New Roman" w:eastAsia="Calibri" w:hAnsi="Times New Roman" w:cs="Times New Roman"/>
          <w:sz w:val="12"/>
          <w:szCs w:val="12"/>
        </w:rPr>
        <w:t xml:space="preserve"> коррозией для скважин №№ 602, 604.</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заданием на проектирование предусматривается выделение девяти этапов организации работ по строительству сооружений по объекту «Сбор нефти и газа со скважин № 602, 604 </w:t>
      </w:r>
      <w:proofErr w:type="spellStart"/>
      <w:r w:rsidRPr="002A3681">
        <w:rPr>
          <w:rFonts w:ascii="Times New Roman" w:eastAsia="Calibri" w:hAnsi="Times New Roman" w:cs="Times New Roman"/>
          <w:bCs/>
          <w:sz w:val="12"/>
          <w:szCs w:val="12"/>
        </w:rPr>
        <w:t>Радаевского</w:t>
      </w:r>
      <w:proofErr w:type="spellEnd"/>
      <w:r w:rsidRPr="002A3681">
        <w:rPr>
          <w:rFonts w:ascii="Times New Roman" w:eastAsia="Calibri" w:hAnsi="Times New Roman" w:cs="Times New Roman"/>
          <w:bCs/>
          <w:sz w:val="12"/>
          <w:szCs w:val="12"/>
        </w:rPr>
        <w:t xml:space="preserve"> месторождения»:</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выкидного трубопровода от скважины № 602.</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системы электроснабжения скважины № 602.</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площадки скважины № 602.</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технологического проезда к сооружениям скважины № 602.</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выкидного трубопровода от скважины № 604.</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системы электроснабжения скважины № 604.</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площадки скважины № 604.</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Строительство технологического проезда к сооружениям скважины № 604.</w:t>
      </w:r>
    </w:p>
    <w:p w:rsidR="002A3681" w:rsidRPr="002A3681" w:rsidRDefault="002A3681" w:rsidP="00B17C09">
      <w:pPr>
        <w:numPr>
          <w:ilvl w:val="0"/>
          <w:numId w:val="23"/>
        </w:numPr>
        <w:tabs>
          <w:tab w:val="left" w:pos="284"/>
        </w:tabs>
        <w:spacing w:after="0" w:line="240" w:lineRule="auto"/>
        <w:ind w:left="0"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Реконструкция ПС 110/35/6 </w:t>
      </w:r>
      <w:proofErr w:type="spellStart"/>
      <w:r w:rsidRPr="002A3681">
        <w:rPr>
          <w:rFonts w:ascii="Times New Roman" w:eastAsia="Calibri" w:hAnsi="Times New Roman" w:cs="Times New Roman"/>
          <w:sz w:val="12"/>
          <w:szCs w:val="12"/>
        </w:rPr>
        <w:t>кВ</w:t>
      </w:r>
      <w:proofErr w:type="spellEnd"/>
      <w:r w:rsidRPr="002A3681">
        <w:rPr>
          <w:rFonts w:ascii="Times New Roman" w:eastAsia="Calibri" w:hAnsi="Times New Roman" w:cs="Times New Roman"/>
          <w:sz w:val="12"/>
          <w:szCs w:val="12"/>
        </w:rPr>
        <w:t xml:space="preserve"> «</w:t>
      </w:r>
      <w:proofErr w:type="spellStart"/>
      <w:r w:rsidRPr="002A3681">
        <w:rPr>
          <w:rFonts w:ascii="Times New Roman" w:eastAsia="Calibri" w:hAnsi="Times New Roman" w:cs="Times New Roman"/>
          <w:sz w:val="12"/>
          <w:szCs w:val="12"/>
        </w:rPr>
        <w:t>Радаевская</w:t>
      </w:r>
      <w:proofErr w:type="spellEnd"/>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bCs/>
          <w:i/>
          <w:iCs/>
          <w:sz w:val="12"/>
          <w:szCs w:val="12"/>
        </w:rPr>
      </w:pPr>
      <w:r w:rsidRPr="002A3681">
        <w:rPr>
          <w:rFonts w:ascii="Times New Roman" w:eastAsia="Calibri" w:hAnsi="Times New Roman" w:cs="Times New Roman"/>
          <w:b/>
          <w:i/>
          <w:iCs/>
          <w:sz w:val="12"/>
          <w:szCs w:val="12"/>
        </w:rPr>
        <w:t>Технологические трубопроводы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bookmarkStart w:id="4" w:name="_Toc509486707"/>
      <w:bookmarkStart w:id="5" w:name="_Toc521488079"/>
      <w:bookmarkStart w:id="6" w:name="_Toc536111378"/>
      <w:bookmarkStart w:id="7" w:name="_Toc353706"/>
      <w:bookmarkStart w:id="8" w:name="_Toc1986335"/>
      <w:r w:rsidRPr="002A3681">
        <w:rPr>
          <w:rFonts w:ascii="Times New Roman" w:eastAsia="Calibri" w:hAnsi="Times New Roman" w:cs="Times New Roman"/>
          <w:bCs/>
          <w:sz w:val="12"/>
          <w:szCs w:val="12"/>
        </w:rPr>
        <w:t>Строительство и монтаж технологических трубопроводов предусматривается в соответствии с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lastRenderedPageBreak/>
        <w:t>Характеристика технологических трубопроводов, способ прокладки, величина давления испытания на прочность и плотность, процент контроля сварных соединений физическими методами в соответствии с ГОСТ 32569-2013 приведены в таблице</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sz w:val="12"/>
          <w:szCs w:val="12"/>
        </w:rPr>
      </w:pPr>
      <w:r w:rsidRPr="002A3681">
        <w:rPr>
          <w:rFonts w:ascii="Times New Roman" w:eastAsia="Calibri" w:hAnsi="Times New Roman" w:cs="Times New Roman"/>
          <w:b/>
          <w:i/>
          <w:sz w:val="12"/>
          <w:szCs w:val="12"/>
        </w:rPr>
        <w:t xml:space="preserve"> Характеристика технологических трубопроводов</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314"/>
        <w:gridCol w:w="2043"/>
      </w:tblGrid>
      <w:tr w:rsidR="002A3681" w:rsidRPr="002A3681" w:rsidTr="00894124">
        <w:trPr>
          <w:cantSplit/>
          <w:trHeight w:val="23"/>
          <w:tblHeader/>
          <w:jc w:val="center"/>
        </w:trPr>
        <w:tc>
          <w:tcPr>
            <w:tcW w:w="3210"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Наименование параметра</w:t>
            </w:r>
          </w:p>
        </w:tc>
        <w:tc>
          <w:tcPr>
            <w:tcW w:w="4357" w:type="dxa"/>
            <w:gridSpan w:val="2"/>
            <w:tcBorders>
              <w:right w:val="single" w:sz="4" w:space="0" w:color="auto"/>
            </w:tcBorders>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Значение параметра</w:t>
            </w:r>
          </w:p>
        </w:tc>
      </w:tr>
      <w:tr w:rsidR="002A3681" w:rsidRPr="002A3681" w:rsidTr="00894124">
        <w:trPr>
          <w:cantSplit/>
          <w:trHeight w:val="23"/>
          <w:tblHeader/>
          <w:jc w:val="center"/>
        </w:trPr>
        <w:tc>
          <w:tcPr>
            <w:tcW w:w="3210"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Назначение трубопровода</w:t>
            </w:r>
          </w:p>
        </w:tc>
        <w:tc>
          <w:tcPr>
            <w:tcW w:w="231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Дренажные трубопроводы</w:t>
            </w:r>
          </w:p>
        </w:tc>
        <w:tc>
          <w:tcPr>
            <w:tcW w:w="2043"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roofErr w:type="spellStart"/>
            <w:r w:rsidRPr="002A3681">
              <w:rPr>
                <w:rFonts w:ascii="Times New Roman" w:eastAsia="Calibri" w:hAnsi="Times New Roman" w:cs="Times New Roman"/>
                <w:sz w:val="12"/>
                <w:szCs w:val="12"/>
              </w:rPr>
              <w:t>Реагентопровод</w:t>
            </w:r>
            <w:proofErr w:type="spellEnd"/>
          </w:p>
        </w:tc>
      </w:tr>
      <w:tr w:rsidR="002A3681" w:rsidRPr="002A3681" w:rsidTr="00894124">
        <w:trPr>
          <w:cantSplit/>
          <w:trHeight w:val="23"/>
          <w:jc w:val="center"/>
        </w:trPr>
        <w:tc>
          <w:tcPr>
            <w:tcW w:w="3210"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Диаметр и толщина стенки, </w:t>
            </w:r>
            <w:proofErr w:type="gramStart"/>
            <w:r w:rsidRPr="002A3681">
              <w:rPr>
                <w:rFonts w:ascii="Times New Roman" w:eastAsia="Calibri" w:hAnsi="Times New Roman" w:cs="Times New Roman"/>
                <w:sz w:val="12"/>
                <w:szCs w:val="12"/>
              </w:rPr>
              <w:t>мм</w:t>
            </w:r>
            <w:proofErr w:type="gramEnd"/>
          </w:p>
        </w:tc>
        <w:tc>
          <w:tcPr>
            <w:tcW w:w="2314" w:type="dxa"/>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89х4</w:t>
            </w:r>
          </w:p>
        </w:tc>
        <w:tc>
          <w:tcPr>
            <w:tcW w:w="2043"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32х3</w:t>
            </w:r>
          </w:p>
        </w:tc>
      </w:tr>
      <w:tr w:rsidR="002A3681" w:rsidRPr="002A3681" w:rsidTr="00894124">
        <w:trPr>
          <w:cantSplit/>
          <w:trHeight w:val="23"/>
          <w:jc w:val="center"/>
        </w:trPr>
        <w:tc>
          <w:tcPr>
            <w:tcW w:w="3210"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ГОСТ, ТУ</w:t>
            </w:r>
          </w:p>
        </w:tc>
        <w:tc>
          <w:tcPr>
            <w:tcW w:w="2314"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ГОСТ 8731-74*; ГОСТ 8732-78*</w:t>
            </w:r>
          </w:p>
        </w:tc>
        <w:tc>
          <w:tcPr>
            <w:tcW w:w="2043"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ГОСТ 8733-74*</w:t>
            </w:r>
          </w:p>
        </w:tc>
      </w:tr>
      <w:tr w:rsidR="002A3681" w:rsidRPr="002A3681" w:rsidTr="00894124">
        <w:trPr>
          <w:cantSplit/>
          <w:trHeight w:val="23"/>
          <w:jc w:val="center"/>
        </w:trPr>
        <w:tc>
          <w:tcPr>
            <w:tcW w:w="3210"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Марка стали</w:t>
            </w:r>
          </w:p>
        </w:tc>
        <w:tc>
          <w:tcPr>
            <w:tcW w:w="2314"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20</w:t>
            </w:r>
          </w:p>
        </w:tc>
        <w:tc>
          <w:tcPr>
            <w:tcW w:w="2043"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20</w:t>
            </w:r>
          </w:p>
        </w:tc>
      </w:tr>
      <w:tr w:rsidR="002A3681" w:rsidRPr="002A3681" w:rsidTr="00894124">
        <w:trPr>
          <w:cantSplit/>
          <w:trHeight w:val="23"/>
          <w:jc w:val="center"/>
        </w:trPr>
        <w:tc>
          <w:tcPr>
            <w:tcW w:w="3210"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Давление расчетное, МПа </w:t>
            </w:r>
          </w:p>
        </w:tc>
        <w:tc>
          <w:tcPr>
            <w:tcW w:w="2314"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атм.</w:t>
            </w:r>
          </w:p>
        </w:tc>
        <w:tc>
          <w:tcPr>
            <w:tcW w:w="2043" w:type="dxa"/>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4,0</w:t>
            </w:r>
          </w:p>
        </w:tc>
      </w:tr>
      <w:tr w:rsidR="002A3681" w:rsidRPr="002A3681" w:rsidTr="00894124">
        <w:trPr>
          <w:cantSplit/>
          <w:trHeight w:val="23"/>
          <w:jc w:val="center"/>
        </w:trPr>
        <w:tc>
          <w:tcPr>
            <w:tcW w:w="3210" w:type="dxa"/>
            <w:tcBorders>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Категория и группа по ГОСТ 32569-2013</w:t>
            </w:r>
          </w:p>
        </w:tc>
        <w:tc>
          <w:tcPr>
            <w:tcW w:w="2314" w:type="dxa"/>
            <w:tcBorders>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roofErr w:type="gramStart"/>
            <w:r w:rsidRPr="002A3681">
              <w:rPr>
                <w:rFonts w:ascii="Times New Roman" w:eastAsia="Calibri" w:hAnsi="Times New Roman" w:cs="Times New Roman"/>
                <w:sz w:val="12"/>
                <w:szCs w:val="12"/>
              </w:rPr>
              <w:t>А(</w:t>
            </w:r>
            <w:proofErr w:type="gramEnd"/>
            <w:r w:rsidRPr="002A3681">
              <w:rPr>
                <w:rFonts w:ascii="Times New Roman" w:eastAsia="Calibri" w:hAnsi="Times New Roman" w:cs="Times New Roman"/>
                <w:sz w:val="12"/>
                <w:szCs w:val="12"/>
              </w:rPr>
              <w:t>б)</w:t>
            </w:r>
            <w:r w:rsidRPr="002A3681">
              <w:rPr>
                <w:rFonts w:ascii="Times New Roman" w:eastAsia="Calibri" w:hAnsi="Times New Roman" w:cs="Times New Roman"/>
                <w:sz w:val="12"/>
                <w:szCs w:val="12"/>
                <w:lang w:val="en-US"/>
              </w:rPr>
              <w:t>II</w:t>
            </w:r>
          </w:p>
        </w:tc>
        <w:tc>
          <w:tcPr>
            <w:tcW w:w="2043" w:type="dxa"/>
            <w:tcBorders>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roofErr w:type="gramStart"/>
            <w:r w:rsidRPr="002A3681">
              <w:rPr>
                <w:rFonts w:ascii="Times New Roman" w:eastAsia="Calibri" w:hAnsi="Times New Roman" w:cs="Times New Roman"/>
                <w:sz w:val="12"/>
                <w:szCs w:val="12"/>
              </w:rPr>
              <w:t>А(</w:t>
            </w:r>
            <w:proofErr w:type="gramEnd"/>
            <w:r w:rsidRPr="002A3681">
              <w:rPr>
                <w:rFonts w:ascii="Times New Roman" w:eastAsia="Calibri" w:hAnsi="Times New Roman" w:cs="Times New Roman"/>
                <w:sz w:val="12"/>
                <w:szCs w:val="12"/>
              </w:rPr>
              <w:t>б)</w:t>
            </w:r>
            <w:r w:rsidRPr="002A3681">
              <w:rPr>
                <w:rFonts w:ascii="Times New Roman" w:eastAsia="Calibri" w:hAnsi="Times New Roman" w:cs="Times New Roman"/>
                <w:sz w:val="12"/>
                <w:szCs w:val="12"/>
                <w:lang w:val="en-US"/>
              </w:rPr>
              <w:t>I</w:t>
            </w:r>
          </w:p>
        </w:tc>
      </w:tr>
      <w:tr w:rsidR="002A3681" w:rsidRPr="002A3681" w:rsidTr="00894124">
        <w:trPr>
          <w:cantSplit/>
          <w:trHeight w:val="23"/>
          <w:jc w:val="center"/>
        </w:trPr>
        <w:tc>
          <w:tcPr>
            <w:tcW w:w="3210" w:type="dxa"/>
            <w:tcBorders>
              <w:bottom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Давление испытания, МПа:</w:t>
            </w:r>
          </w:p>
        </w:tc>
        <w:tc>
          <w:tcPr>
            <w:tcW w:w="2314" w:type="dxa"/>
            <w:tcBorders>
              <w:bottom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
        </w:tc>
        <w:tc>
          <w:tcPr>
            <w:tcW w:w="2043" w:type="dxa"/>
            <w:tcBorders>
              <w:bottom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
        </w:tc>
      </w:tr>
      <w:tr w:rsidR="002A3681" w:rsidRPr="002A3681" w:rsidTr="00894124">
        <w:trPr>
          <w:cantSplit/>
          <w:trHeight w:val="23"/>
          <w:jc w:val="center"/>
        </w:trPr>
        <w:tc>
          <w:tcPr>
            <w:tcW w:w="3210" w:type="dxa"/>
            <w:tcBorders>
              <w:top w:val="nil"/>
              <w:bottom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на прочность</w:t>
            </w:r>
          </w:p>
        </w:tc>
        <w:tc>
          <w:tcPr>
            <w:tcW w:w="2314" w:type="dxa"/>
            <w:tcBorders>
              <w:top w:val="nil"/>
              <w:bottom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0,2</w:t>
            </w:r>
          </w:p>
        </w:tc>
        <w:tc>
          <w:tcPr>
            <w:tcW w:w="2043" w:type="dxa"/>
            <w:tcBorders>
              <w:top w:val="nil"/>
              <w:bottom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5,72</w:t>
            </w:r>
          </w:p>
        </w:tc>
      </w:tr>
      <w:tr w:rsidR="002A3681" w:rsidRPr="002A3681" w:rsidTr="00894124">
        <w:trPr>
          <w:cantSplit/>
          <w:trHeight w:val="23"/>
          <w:jc w:val="center"/>
        </w:trPr>
        <w:tc>
          <w:tcPr>
            <w:tcW w:w="3210" w:type="dxa"/>
            <w:tcBorders>
              <w:top w:val="nil"/>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на плотность</w:t>
            </w:r>
          </w:p>
        </w:tc>
        <w:tc>
          <w:tcPr>
            <w:tcW w:w="2314" w:type="dxa"/>
            <w:tcBorders>
              <w:top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атм.</w:t>
            </w:r>
          </w:p>
        </w:tc>
        <w:tc>
          <w:tcPr>
            <w:tcW w:w="2043" w:type="dxa"/>
            <w:tcBorders>
              <w:top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4,0</w:t>
            </w:r>
          </w:p>
        </w:tc>
      </w:tr>
      <w:tr w:rsidR="002A3681" w:rsidRPr="002A3681" w:rsidTr="00894124">
        <w:trPr>
          <w:cantSplit/>
          <w:trHeight w:val="23"/>
          <w:jc w:val="center"/>
        </w:trPr>
        <w:tc>
          <w:tcPr>
            <w:tcW w:w="3210" w:type="dxa"/>
            <w:tcBorders>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Давление дополнительного пневматического испытания, МПа</w:t>
            </w:r>
          </w:p>
        </w:tc>
        <w:tc>
          <w:tcPr>
            <w:tcW w:w="2314" w:type="dxa"/>
            <w:tcBorders>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атм.</w:t>
            </w:r>
          </w:p>
        </w:tc>
        <w:tc>
          <w:tcPr>
            <w:tcW w:w="2043" w:type="dxa"/>
            <w:tcBorders>
              <w:bottom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4,0</w:t>
            </w:r>
          </w:p>
        </w:tc>
      </w:tr>
      <w:tr w:rsidR="002A3681" w:rsidRPr="002A3681" w:rsidTr="00894124">
        <w:trPr>
          <w:cantSplit/>
          <w:trHeight w:val="23"/>
          <w:jc w:val="center"/>
        </w:trPr>
        <w:tc>
          <w:tcPr>
            <w:tcW w:w="3210" w:type="dxa"/>
            <w:tcBorders>
              <w:top w:val="single" w:sz="4" w:space="0" w:color="auto"/>
              <w:left w:val="single" w:sz="4" w:space="0" w:color="auto"/>
              <w:bottom w:val="single" w:sz="4" w:space="0" w:color="auto"/>
              <w:right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Контроль ультразвуковым или радиографическим методами, %</w:t>
            </w:r>
          </w:p>
        </w:tc>
        <w:tc>
          <w:tcPr>
            <w:tcW w:w="2314" w:type="dxa"/>
            <w:tcBorders>
              <w:top w:val="single" w:sz="4" w:space="0" w:color="auto"/>
              <w:left w:val="single" w:sz="4" w:space="0" w:color="auto"/>
              <w:bottom w:val="single" w:sz="4" w:space="0" w:color="auto"/>
              <w:right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10</w:t>
            </w:r>
          </w:p>
        </w:tc>
        <w:tc>
          <w:tcPr>
            <w:tcW w:w="2043" w:type="dxa"/>
            <w:tcBorders>
              <w:top w:val="single" w:sz="4" w:space="0" w:color="auto"/>
              <w:left w:val="single" w:sz="4" w:space="0" w:color="auto"/>
              <w:bottom w:val="single" w:sz="4" w:space="0" w:color="auto"/>
              <w:right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20</w:t>
            </w:r>
          </w:p>
        </w:tc>
      </w:tr>
      <w:tr w:rsidR="002A3681" w:rsidRPr="002A3681" w:rsidTr="00894124">
        <w:trPr>
          <w:cantSplit/>
          <w:trHeight w:val="23"/>
          <w:jc w:val="center"/>
        </w:trPr>
        <w:tc>
          <w:tcPr>
            <w:tcW w:w="3210" w:type="dxa"/>
            <w:tcBorders>
              <w:top w:val="single" w:sz="4" w:space="0" w:color="auto"/>
              <w:left w:val="single" w:sz="4" w:space="0" w:color="auto"/>
              <w:bottom w:val="single" w:sz="4" w:space="0" w:color="auto"/>
              <w:right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Способ прокладки</w:t>
            </w:r>
          </w:p>
        </w:tc>
        <w:tc>
          <w:tcPr>
            <w:tcW w:w="2314" w:type="dxa"/>
            <w:tcBorders>
              <w:top w:val="single" w:sz="4" w:space="0" w:color="auto"/>
              <w:left w:val="single" w:sz="4" w:space="0" w:color="auto"/>
              <w:bottom w:val="single" w:sz="4" w:space="0" w:color="auto"/>
              <w:right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roofErr w:type="spellStart"/>
            <w:r w:rsidRPr="002A3681">
              <w:rPr>
                <w:rFonts w:ascii="Times New Roman" w:eastAsia="Calibri" w:hAnsi="Times New Roman" w:cs="Times New Roman"/>
                <w:sz w:val="12"/>
                <w:szCs w:val="12"/>
              </w:rPr>
              <w:t>Подземно</w:t>
            </w:r>
            <w:proofErr w:type="spellEnd"/>
            <w:r w:rsidRPr="002A3681">
              <w:rPr>
                <w:rFonts w:ascii="Times New Roman" w:eastAsia="Calibri" w:hAnsi="Times New Roman" w:cs="Times New Roman"/>
                <w:sz w:val="12"/>
                <w:szCs w:val="12"/>
              </w:rPr>
              <w:t xml:space="preserve"> (</w:t>
            </w:r>
            <w:r w:rsidRPr="002A3681">
              <w:rPr>
                <w:rFonts w:ascii="Times New Roman" w:eastAsia="Calibri" w:hAnsi="Times New Roman" w:cs="Times New Roman"/>
                <w:bCs/>
                <w:sz w:val="12"/>
                <w:szCs w:val="12"/>
              </w:rPr>
              <w:t>на глубине не менее 0,6 м</w:t>
            </w:r>
            <w:r w:rsidRPr="002A3681">
              <w:rPr>
                <w:rFonts w:ascii="Times New Roman" w:eastAsia="Calibri" w:hAnsi="Times New Roman" w:cs="Times New Roman"/>
                <w:sz w:val="12"/>
                <w:szCs w:val="12"/>
              </w:rPr>
              <w:t xml:space="preserve"> с уклоном в сторону дренажной емкости)</w:t>
            </w:r>
          </w:p>
        </w:tc>
        <w:tc>
          <w:tcPr>
            <w:tcW w:w="2043" w:type="dxa"/>
            <w:tcBorders>
              <w:top w:val="single" w:sz="4" w:space="0" w:color="auto"/>
              <w:left w:val="single" w:sz="4" w:space="0" w:color="auto"/>
              <w:bottom w:val="single" w:sz="4" w:space="0" w:color="auto"/>
              <w:right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proofErr w:type="spellStart"/>
            <w:r w:rsidRPr="002A3681">
              <w:rPr>
                <w:rFonts w:ascii="Times New Roman" w:eastAsia="Calibri" w:hAnsi="Times New Roman" w:cs="Times New Roman"/>
                <w:sz w:val="12"/>
                <w:szCs w:val="12"/>
              </w:rPr>
              <w:t>надземно</w:t>
            </w:r>
            <w:proofErr w:type="spellEnd"/>
            <w:r w:rsidRPr="002A3681">
              <w:rPr>
                <w:rFonts w:ascii="Times New Roman" w:eastAsia="Calibri" w:hAnsi="Times New Roman" w:cs="Times New Roman"/>
                <w:sz w:val="12"/>
                <w:szCs w:val="12"/>
              </w:rPr>
              <w:t xml:space="preserve"> (на опорах)</w:t>
            </w:r>
          </w:p>
        </w:tc>
      </w:tr>
      <w:tr w:rsidR="002A3681" w:rsidRPr="002A3681" w:rsidTr="00894124">
        <w:trPr>
          <w:cantSplit/>
          <w:trHeight w:val="23"/>
          <w:jc w:val="center"/>
        </w:trPr>
        <w:tc>
          <w:tcPr>
            <w:tcW w:w="3210" w:type="dxa"/>
            <w:tcBorders>
              <w:top w:val="single" w:sz="4" w:space="0" w:color="auto"/>
              <w:left w:val="single" w:sz="4" w:space="0" w:color="auto"/>
              <w:bottom w:val="single" w:sz="4" w:space="0" w:color="auto"/>
              <w:right w:val="nil"/>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Протяженность, </w:t>
            </w:r>
            <w:proofErr w:type="gramStart"/>
            <w:r w:rsidRPr="002A3681">
              <w:rPr>
                <w:rFonts w:ascii="Times New Roman" w:eastAsia="Calibri" w:hAnsi="Times New Roman" w:cs="Times New Roman"/>
                <w:sz w:val="12"/>
                <w:szCs w:val="12"/>
              </w:rPr>
              <w:t>м</w:t>
            </w:r>
            <w:proofErr w:type="gramEnd"/>
          </w:p>
        </w:tc>
        <w:tc>
          <w:tcPr>
            <w:tcW w:w="2314" w:type="dxa"/>
            <w:tcBorders>
              <w:top w:val="single" w:sz="4" w:space="0" w:color="auto"/>
              <w:left w:val="single" w:sz="4" w:space="0" w:color="auto"/>
              <w:bottom w:val="single" w:sz="4" w:space="0" w:color="auto"/>
              <w:right w:val="single" w:sz="4" w:space="0" w:color="auto"/>
            </w:tcBorders>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48,00</w:t>
            </w:r>
          </w:p>
        </w:tc>
        <w:tc>
          <w:tcPr>
            <w:tcW w:w="2043" w:type="dxa"/>
            <w:tcBorders>
              <w:top w:val="single" w:sz="4" w:space="0" w:color="auto"/>
              <w:left w:val="single" w:sz="4" w:space="0" w:color="auto"/>
              <w:bottom w:val="single" w:sz="4" w:space="0" w:color="auto"/>
              <w:right w:val="single" w:sz="4" w:space="0" w:color="auto"/>
            </w:tcBorders>
            <w:vAlign w:val="center"/>
          </w:tcPr>
          <w:p w:rsidR="002A3681" w:rsidRPr="002A3681" w:rsidRDefault="002A3681" w:rsidP="002A3681">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65,00</w:t>
            </w:r>
          </w:p>
        </w:tc>
      </w:tr>
    </w:tbl>
    <w:p w:rsidR="00894124" w:rsidRDefault="00894124" w:rsidP="002A3681">
      <w:pPr>
        <w:tabs>
          <w:tab w:val="left" w:pos="284"/>
        </w:tabs>
        <w:spacing w:after="0" w:line="240" w:lineRule="auto"/>
        <w:jc w:val="both"/>
        <w:rPr>
          <w:rFonts w:ascii="Times New Roman" w:eastAsia="Calibri" w:hAnsi="Times New Roman" w:cs="Times New Roman"/>
          <w:bCs/>
          <w:sz w:val="12"/>
          <w:szCs w:val="12"/>
        </w:rPr>
      </w:pP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ГОСТ 32569-2013 дренажные трубопроводы относятся к группе </w:t>
      </w:r>
      <w:proofErr w:type="gramStart"/>
      <w:r w:rsidRPr="002A3681">
        <w:rPr>
          <w:rFonts w:ascii="Times New Roman" w:eastAsia="Calibri" w:hAnsi="Times New Roman" w:cs="Times New Roman"/>
          <w:bCs/>
          <w:sz w:val="12"/>
          <w:szCs w:val="12"/>
        </w:rPr>
        <w:t>А(</w:t>
      </w:r>
      <w:proofErr w:type="gramEnd"/>
      <w:r w:rsidRPr="002A3681">
        <w:rPr>
          <w:rFonts w:ascii="Times New Roman" w:eastAsia="Calibri" w:hAnsi="Times New Roman" w:cs="Times New Roman"/>
          <w:bCs/>
          <w:sz w:val="12"/>
          <w:szCs w:val="12"/>
        </w:rPr>
        <w:t xml:space="preserve">б), </w:t>
      </w:r>
      <w:r w:rsidRPr="002A3681">
        <w:rPr>
          <w:rFonts w:ascii="Times New Roman" w:eastAsia="Calibri" w:hAnsi="Times New Roman" w:cs="Times New Roman"/>
          <w:bCs/>
          <w:sz w:val="12"/>
          <w:szCs w:val="12"/>
          <w:lang w:val="en-US"/>
        </w:rPr>
        <w:t>II</w:t>
      </w:r>
      <w:r w:rsidRPr="002A3681">
        <w:rPr>
          <w:rFonts w:ascii="Times New Roman" w:eastAsia="Calibri" w:hAnsi="Times New Roman" w:cs="Times New Roman"/>
          <w:bCs/>
          <w:sz w:val="12"/>
          <w:szCs w:val="12"/>
        </w:rPr>
        <w:t> категории.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Дренажные трубопроводы проектируются из труб диаметром и толщиной стенки 89х4 по ГОСТ 8731-74*/ГОСТ 8732-78*.</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ГОСТ 32569-2013 дренажные трубопроводы укладываются </w:t>
      </w:r>
      <w:proofErr w:type="spellStart"/>
      <w:r w:rsidRPr="002A3681">
        <w:rPr>
          <w:rFonts w:ascii="Times New Roman" w:eastAsia="Calibri" w:hAnsi="Times New Roman" w:cs="Times New Roman"/>
          <w:bCs/>
          <w:sz w:val="12"/>
          <w:szCs w:val="12"/>
        </w:rPr>
        <w:t>подземно</w:t>
      </w:r>
      <w:proofErr w:type="spellEnd"/>
      <w:r w:rsidRPr="002A3681">
        <w:rPr>
          <w:rFonts w:ascii="Times New Roman" w:eastAsia="Calibri" w:hAnsi="Times New Roman" w:cs="Times New Roman"/>
          <w:bCs/>
          <w:sz w:val="12"/>
          <w:szCs w:val="12"/>
        </w:rPr>
        <w:t xml:space="preserve"> на глубине не менее 0,60 м с уклоном в сторону дренажной емкости.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По окончании строительно-монтажных работ дренажный трубопровод испытать на прочность и плотность гидравлическим способом в соответствии с ГОСТ 32569-2013 с последующим освобождением трубопровода от воды.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Величина давления испытания дренажных трубопроводов в соответствии с ГОСТ 32569-2013 составляет: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на прочность – </w:t>
      </w:r>
      <w:proofErr w:type="spellStart"/>
      <w:r w:rsidRPr="002A3681">
        <w:rPr>
          <w:rFonts w:ascii="Times New Roman" w:eastAsia="Calibri" w:hAnsi="Times New Roman" w:cs="Times New Roman"/>
          <w:sz w:val="12"/>
          <w:szCs w:val="12"/>
        </w:rPr>
        <w:t>Р</w:t>
      </w:r>
      <w:r w:rsidRPr="002A3681">
        <w:rPr>
          <w:rFonts w:ascii="Times New Roman" w:eastAsia="Calibri" w:hAnsi="Times New Roman" w:cs="Times New Roman"/>
          <w:sz w:val="12"/>
          <w:szCs w:val="12"/>
          <w:vertAlign w:val="subscript"/>
        </w:rPr>
        <w:t>исп</w:t>
      </w:r>
      <w:proofErr w:type="spellEnd"/>
      <w:r w:rsidRPr="002A3681">
        <w:rPr>
          <w:rFonts w:ascii="Times New Roman" w:eastAsia="Calibri" w:hAnsi="Times New Roman" w:cs="Times New Roman"/>
          <w:sz w:val="12"/>
          <w:szCs w:val="12"/>
        </w:rPr>
        <w:t xml:space="preserve"> = 0,20 МПа;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на плотность – </w:t>
      </w:r>
      <w:proofErr w:type="gramStart"/>
      <w:r w:rsidRPr="002A3681">
        <w:rPr>
          <w:rFonts w:ascii="Times New Roman" w:eastAsia="Calibri" w:hAnsi="Times New Roman" w:cs="Times New Roman"/>
          <w:sz w:val="12"/>
          <w:szCs w:val="12"/>
        </w:rPr>
        <w:t>атмосферное</w:t>
      </w:r>
      <w:proofErr w:type="gramEnd"/>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 соответствии с ГОСТ 32569-2013 контролю ультразвуковым или радиографическим методом подвергаются 10 % сварных стыков дренажного трубопровода.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w:t>
      </w:r>
      <w:r w:rsidRPr="002A3681">
        <w:rPr>
          <w:rFonts w:ascii="Times New Roman" w:eastAsia="Calibri" w:hAnsi="Times New Roman" w:cs="Times New Roman"/>
          <w:sz w:val="12"/>
          <w:szCs w:val="12"/>
        </w:rPr>
        <w:t>ГОСТ 32569-2013</w:t>
      </w:r>
      <w:r w:rsidRPr="002A3681">
        <w:rPr>
          <w:rFonts w:ascii="Times New Roman" w:eastAsia="Calibri" w:hAnsi="Times New Roman" w:cs="Times New Roman"/>
          <w:bCs/>
          <w:sz w:val="12"/>
          <w:szCs w:val="12"/>
        </w:rPr>
        <w:t xml:space="preserve"> </w:t>
      </w:r>
      <w:proofErr w:type="spellStart"/>
      <w:r w:rsidRPr="002A3681">
        <w:rPr>
          <w:rFonts w:ascii="Times New Roman" w:eastAsia="Calibri" w:hAnsi="Times New Roman" w:cs="Times New Roman"/>
          <w:bCs/>
          <w:sz w:val="12"/>
          <w:szCs w:val="12"/>
        </w:rPr>
        <w:t>реагентопровод</w:t>
      </w:r>
      <w:proofErr w:type="spellEnd"/>
      <w:r w:rsidRPr="002A3681">
        <w:rPr>
          <w:rFonts w:ascii="Times New Roman" w:eastAsia="Calibri" w:hAnsi="Times New Roman" w:cs="Times New Roman"/>
          <w:bCs/>
          <w:sz w:val="12"/>
          <w:szCs w:val="12"/>
        </w:rPr>
        <w:t xml:space="preserve"> относится к группе </w:t>
      </w:r>
      <w:proofErr w:type="gramStart"/>
      <w:r w:rsidRPr="002A3681">
        <w:rPr>
          <w:rFonts w:ascii="Times New Roman" w:eastAsia="Calibri" w:hAnsi="Times New Roman" w:cs="Times New Roman"/>
          <w:bCs/>
          <w:sz w:val="12"/>
          <w:szCs w:val="12"/>
        </w:rPr>
        <w:t>А(</w:t>
      </w:r>
      <w:proofErr w:type="gramEnd"/>
      <w:r w:rsidRPr="002A3681">
        <w:rPr>
          <w:rFonts w:ascii="Times New Roman" w:eastAsia="Calibri" w:hAnsi="Times New Roman" w:cs="Times New Roman"/>
          <w:bCs/>
          <w:sz w:val="12"/>
          <w:szCs w:val="12"/>
        </w:rPr>
        <w:t xml:space="preserve">б), </w:t>
      </w:r>
      <w:r w:rsidRPr="002A3681">
        <w:rPr>
          <w:rFonts w:ascii="Times New Roman" w:eastAsia="Calibri" w:hAnsi="Times New Roman" w:cs="Times New Roman"/>
          <w:bCs/>
          <w:sz w:val="12"/>
          <w:szCs w:val="12"/>
          <w:lang w:val="en-US"/>
        </w:rPr>
        <w:t>I</w:t>
      </w:r>
      <w:r w:rsidRPr="002A3681">
        <w:rPr>
          <w:rFonts w:ascii="Times New Roman" w:eastAsia="Calibri" w:hAnsi="Times New Roman" w:cs="Times New Roman"/>
          <w:bCs/>
          <w:sz w:val="12"/>
          <w:szCs w:val="12"/>
        </w:rPr>
        <w:t> категории.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2A3681">
        <w:rPr>
          <w:rFonts w:ascii="Times New Roman" w:eastAsia="Calibri" w:hAnsi="Times New Roman" w:cs="Times New Roman"/>
          <w:bCs/>
          <w:sz w:val="12"/>
          <w:szCs w:val="12"/>
        </w:rPr>
        <w:t>Реагентопровод</w:t>
      </w:r>
      <w:proofErr w:type="spellEnd"/>
      <w:r w:rsidRPr="002A3681">
        <w:rPr>
          <w:rFonts w:ascii="Times New Roman" w:eastAsia="Calibri" w:hAnsi="Times New Roman" w:cs="Times New Roman"/>
          <w:bCs/>
          <w:sz w:val="12"/>
          <w:szCs w:val="12"/>
        </w:rPr>
        <w:t xml:space="preserve"> проектируется из стальных бесшовных труб диаметром и толщиной стенки 32х3 мм из стали 20 по ГОСТ 8733-74*/ГОСТ 8734-75.</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2A3681">
        <w:rPr>
          <w:rFonts w:ascii="Times New Roman" w:eastAsia="Calibri" w:hAnsi="Times New Roman" w:cs="Times New Roman"/>
          <w:bCs/>
          <w:sz w:val="12"/>
          <w:szCs w:val="12"/>
        </w:rPr>
        <w:t>Реагентопровод</w:t>
      </w:r>
      <w:proofErr w:type="spellEnd"/>
      <w:r w:rsidRPr="002A3681">
        <w:rPr>
          <w:rFonts w:ascii="Times New Roman" w:eastAsia="Calibri" w:hAnsi="Times New Roman" w:cs="Times New Roman"/>
          <w:bCs/>
          <w:sz w:val="12"/>
          <w:szCs w:val="12"/>
        </w:rPr>
        <w:t xml:space="preserve"> прокладываются </w:t>
      </w:r>
      <w:proofErr w:type="spellStart"/>
      <w:r w:rsidRPr="002A3681">
        <w:rPr>
          <w:rFonts w:ascii="Times New Roman" w:eastAsia="Calibri" w:hAnsi="Times New Roman" w:cs="Times New Roman"/>
          <w:bCs/>
          <w:sz w:val="12"/>
          <w:szCs w:val="12"/>
        </w:rPr>
        <w:t>надземно</w:t>
      </w:r>
      <w:proofErr w:type="spellEnd"/>
      <w:r w:rsidRPr="002A3681">
        <w:rPr>
          <w:rFonts w:ascii="Times New Roman" w:eastAsia="Calibri" w:hAnsi="Times New Roman" w:cs="Times New Roman"/>
          <w:bCs/>
          <w:sz w:val="12"/>
          <w:szCs w:val="12"/>
        </w:rPr>
        <w:t xml:space="preserve"> на опорах.</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Контролю ультразвуковым или радиографическим методом подвергаются 20</w:t>
      </w:r>
      <w:r w:rsidRPr="002A3681">
        <w:rPr>
          <w:rFonts w:ascii="Times New Roman" w:eastAsia="Calibri" w:hAnsi="Times New Roman" w:cs="Times New Roman"/>
          <w:sz w:val="12"/>
          <w:szCs w:val="12"/>
          <w:lang w:val="en-US"/>
        </w:rPr>
        <w:t> </w:t>
      </w:r>
      <w:r w:rsidRPr="002A3681">
        <w:rPr>
          <w:rFonts w:ascii="Times New Roman" w:eastAsia="Calibri" w:hAnsi="Times New Roman" w:cs="Times New Roman"/>
          <w:sz w:val="12"/>
          <w:szCs w:val="12"/>
        </w:rPr>
        <w:t xml:space="preserve">% сварных стыков </w:t>
      </w:r>
      <w:proofErr w:type="spellStart"/>
      <w:r w:rsidRPr="002A3681">
        <w:rPr>
          <w:rFonts w:ascii="Times New Roman" w:eastAsia="Calibri" w:hAnsi="Times New Roman" w:cs="Times New Roman"/>
          <w:sz w:val="12"/>
          <w:szCs w:val="12"/>
        </w:rPr>
        <w:t>реагентопроводов</w:t>
      </w:r>
      <w:proofErr w:type="spellEnd"/>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Величина давления испытания </w:t>
      </w:r>
      <w:proofErr w:type="spellStart"/>
      <w:r w:rsidRPr="002A3681">
        <w:rPr>
          <w:rFonts w:ascii="Times New Roman" w:eastAsia="Calibri" w:hAnsi="Times New Roman" w:cs="Times New Roman"/>
          <w:bCs/>
          <w:sz w:val="12"/>
          <w:szCs w:val="12"/>
        </w:rPr>
        <w:t>реагентопровода</w:t>
      </w:r>
      <w:proofErr w:type="spellEnd"/>
      <w:r w:rsidRPr="002A3681">
        <w:rPr>
          <w:rFonts w:ascii="Times New Roman" w:eastAsia="Calibri" w:hAnsi="Times New Roman" w:cs="Times New Roman"/>
          <w:bCs/>
          <w:sz w:val="12"/>
          <w:szCs w:val="12"/>
        </w:rPr>
        <w:t>:</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на прочность - </w:t>
      </w:r>
      <w:proofErr w:type="spellStart"/>
      <w:r w:rsidRPr="002A3681">
        <w:rPr>
          <w:rFonts w:ascii="Times New Roman" w:eastAsia="Calibri" w:hAnsi="Times New Roman" w:cs="Times New Roman"/>
          <w:sz w:val="12"/>
          <w:szCs w:val="12"/>
        </w:rPr>
        <w:t>Р</w:t>
      </w:r>
      <w:r w:rsidRPr="002A3681">
        <w:rPr>
          <w:rFonts w:ascii="Times New Roman" w:eastAsia="Calibri" w:hAnsi="Times New Roman" w:cs="Times New Roman"/>
          <w:sz w:val="12"/>
          <w:szCs w:val="12"/>
          <w:vertAlign w:val="subscript"/>
        </w:rPr>
        <w:t>исп</w:t>
      </w:r>
      <w:proofErr w:type="spellEnd"/>
      <w:r w:rsidRPr="002A3681">
        <w:rPr>
          <w:rFonts w:ascii="Times New Roman" w:eastAsia="Calibri" w:hAnsi="Times New Roman" w:cs="Times New Roman"/>
          <w:sz w:val="12"/>
          <w:szCs w:val="12"/>
          <w:vertAlign w:val="subscript"/>
        </w:rPr>
        <w:t>.=</w:t>
      </w:r>
      <w:r w:rsidRPr="002A3681">
        <w:rPr>
          <w:rFonts w:ascii="Times New Roman" w:eastAsia="Calibri" w:hAnsi="Times New Roman" w:cs="Times New Roman"/>
          <w:sz w:val="12"/>
          <w:szCs w:val="12"/>
        </w:rPr>
        <w:t>1,43 </w:t>
      </w:r>
      <w:proofErr w:type="spellStart"/>
      <w:r w:rsidRPr="002A3681">
        <w:rPr>
          <w:rFonts w:ascii="Times New Roman" w:eastAsia="Calibri" w:hAnsi="Times New Roman" w:cs="Times New Roman"/>
          <w:sz w:val="12"/>
          <w:szCs w:val="12"/>
        </w:rPr>
        <w:t>Р</w:t>
      </w:r>
      <w:r w:rsidRPr="002A3681">
        <w:rPr>
          <w:rFonts w:ascii="Times New Roman" w:eastAsia="Calibri" w:hAnsi="Times New Roman" w:cs="Times New Roman"/>
          <w:sz w:val="12"/>
          <w:szCs w:val="12"/>
          <w:vertAlign w:val="subscript"/>
        </w:rPr>
        <w:t>раб</w:t>
      </w:r>
      <w:proofErr w:type="spellEnd"/>
      <w:r w:rsidRPr="002A3681">
        <w:rPr>
          <w:rFonts w:ascii="Times New Roman" w:eastAsia="Calibri" w:hAnsi="Times New Roman" w:cs="Times New Roman"/>
          <w:sz w:val="12"/>
          <w:szCs w:val="12"/>
          <w:vertAlign w:val="subscript"/>
        </w:rPr>
        <w:t>.=</w:t>
      </w:r>
      <w:r w:rsidRPr="002A3681">
        <w:rPr>
          <w:rFonts w:ascii="Times New Roman" w:eastAsia="Calibri" w:hAnsi="Times New Roman" w:cs="Times New Roman"/>
          <w:sz w:val="12"/>
          <w:szCs w:val="12"/>
        </w:rPr>
        <w:t>5,72 МПа;</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на плотность - </w:t>
      </w:r>
      <w:proofErr w:type="spellStart"/>
      <w:r w:rsidRPr="002A3681">
        <w:rPr>
          <w:rFonts w:ascii="Times New Roman" w:eastAsia="Calibri" w:hAnsi="Times New Roman" w:cs="Times New Roman"/>
          <w:sz w:val="12"/>
          <w:szCs w:val="12"/>
        </w:rPr>
        <w:t>Р</w:t>
      </w:r>
      <w:r w:rsidRPr="002A3681">
        <w:rPr>
          <w:rFonts w:ascii="Times New Roman" w:eastAsia="Calibri" w:hAnsi="Times New Roman" w:cs="Times New Roman"/>
          <w:sz w:val="12"/>
          <w:szCs w:val="12"/>
          <w:vertAlign w:val="subscript"/>
        </w:rPr>
        <w:t>исп</w:t>
      </w:r>
      <w:proofErr w:type="spellEnd"/>
      <w:r w:rsidRPr="002A3681">
        <w:rPr>
          <w:rFonts w:ascii="Times New Roman" w:eastAsia="Calibri" w:hAnsi="Times New Roman" w:cs="Times New Roman"/>
          <w:sz w:val="12"/>
          <w:szCs w:val="12"/>
          <w:vertAlign w:val="subscript"/>
        </w:rPr>
        <w:t>.=</w:t>
      </w:r>
      <w:proofErr w:type="spellStart"/>
      <w:r w:rsidRPr="002A3681">
        <w:rPr>
          <w:rFonts w:ascii="Times New Roman" w:eastAsia="Calibri" w:hAnsi="Times New Roman" w:cs="Times New Roman"/>
          <w:sz w:val="12"/>
          <w:szCs w:val="12"/>
        </w:rPr>
        <w:t>Р</w:t>
      </w:r>
      <w:r w:rsidRPr="002A3681">
        <w:rPr>
          <w:rFonts w:ascii="Times New Roman" w:eastAsia="Calibri" w:hAnsi="Times New Roman" w:cs="Times New Roman"/>
          <w:sz w:val="12"/>
          <w:szCs w:val="12"/>
          <w:vertAlign w:val="subscript"/>
        </w:rPr>
        <w:t>раб</w:t>
      </w:r>
      <w:proofErr w:type="spellEnd"/>
      <w:r w:rsidRPr="002A3681">
        <w:rPr>
          <w:rFonts w:ascii="Times New Roman" w:eastAsia="Calibri" w:hAnsi="Times New Roman" w:cs="Times New Roman"/>
          <w:sz w:val="12"/>
          <w:szCs w:val="12"/>
          <w:vertAlign w:val="subscript"/>
        </w:rPr>
        <w:t>.=</w:t>
      </w:r>
      <w:r w:rsidRPr="002A3681">
        <w:rPr>
          <w:rFonts w:ascii="Times New Roman" w:eastAsia="Calibri" w:hAnsi="Times New Roman" w:cs="Times New Roman"/>
          <w:sz w:val="12"/>
          <w:szCs w:val="12"/>
        </w:rPr>
        <w:t>4,00 МПа.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2A3681">
        <w:rPr>
          <w:rFonts w:ascii="Times New Roman" w:eastAsia="Calibri" w:hAnsi="Times New Roman" w:cs="Times New Roman"/>
          <w:bCs/>
          <w:sz w:val="12"/>
          <w:szCs w:val="12"/>
        </w:rPr>
        <w:t>Реагентопровод</w:t>
      </w:r>
      <w:proofErr w:type="spellEnd"/>
      <w:r w:rsidRPr="002A3681">
        <w:rPr>
          <w:rFonts w:ascii="Times New Roman" w:eastAsia="Calibri" w:hAnsi="Times New Roman" w:cs="Times New Roman"/>
          <w:bCs/>
          <w:sz w:val="12"/>
          <w:szCs w:val="12"/>
        </w:rPr>
        <w:t xml:space="preserve"> подвергается дополнительному пневматическому испытанию </w:t>
      </w:r>
      <w:proofErr w:type="gramStart"/>
      <w:r w:rsidRPr="002A3681">
        <w:rPr>
          <w:rFonts w:ascii="Times New Roman" w:eastAsia="Calibri" w:hAnsi="Times New Roman" w:cs="Times New Roman"/>
          <w:bCs/>
          <w:sz w:val="12"/>
          <w:szCs w:val="12"/>
        </w:rPr>
        <w:t xml:space="preserve">на герметичность с определением падения давления во время испытания в соответствии с </w:t>
      </w:r>
      <w:r w:rsidRPr="002A3681">
        <w:rPr>
          <w:rFonts w:ascii="Times New Roman" w:eastAsia="Calibri" w:hAnsi="Times New Roman" w:cs="Times New Roman"/>
          <w:sz w:val="12"/>
          <w:szCs w:val="12"/>
        </w:rPr>
        <w:t>ГОСТ</w:t>
      </w:r>
      <w:proofErr w:type="gramEnd"/>
      <w:r w:rsidRPr="002A3681">
        <w:rPr>
          <w:rFonts w:ascii="Times New Roman" w:eastAsia="Calibri" w:hAnsi="Times New Roman" w:cs="Times New Roman"/>
          <w:sz w:val="12"/>
          <w:szCs w:val="12"/>
        </w:rPr>
        <w:t> 32569-2013</w:t>
      </w:r>
      <w:r w:rsidRPr="002A3681">
        <w:rPr>
          <w:rFonts w:ascii="Times New Roman" w:eastAsia="Calibri" w:hAnsi="Times New Roman" w:cs="Times New Roman"/>
          <w:bCs/>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Объем воды, необходимой для испытаний технологических трубопроводов – 0,40 м</w:t>
      </w:r>
      <w:r w:rsidRPr="002A3681">
        <w:rPr>
          <w:rFonts w:ascii="Times New Roman" w:eastAsia="Calibri" w:hAnsi="Times New Roman" w:cs="Times New Roman"/>
          <w:bCs/>
          <w:sz w:val="12"/>
          <w:szCs w:val="12"/>
          <w:vertAlign w:val="superscript"/>
        </w:rPr>
        <w:t>3</w:t>
      </w:r>
      <w:r w:rsidRPr="002A3681">
        <w:rPr>
          <w:rFonts w:ascii="Times New Roman" w:eastAsia="Calibri" w:hAnsi="Times New Roman" w:cs="Times New Roman"/>
          <w:bCs/>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Воду для промывки и гидравлического испытания предусматривается использовать привозную из артезианских скважин </w:t>
      </w:r>
      <w:proofErr w:type="spellStart"/>
      <w:r w:rsidRPr="002A3681">
        <w:rPr>
          <w:rFonts w:ascii="Times New Roman" w:eastAsia="Calibri" w:hAnsi="Times New Roman" w:cs="Times New Roman"/>
          <w:bCs/>
          <w:sz w:val="12"/>
          <w:szCs w:val="12"/>
        </w:rPr>
        <w:t>Радаевского</w:t>
      </w:r>
      <w:proofErr w:type="spellEnd"/>
      <w:r w:rsidRPr="002A3681">
        <w:rPr>
          <w:rFonts w:ascii="Times New Roman" w:eastAsia="Calibri" w:hAnsi="Times New Roman" w:cs="Times New Roman"/>
          <w:bCs/>
          <w:sz w:val="12"/>
          <w:szCs w:val="12"/>
        </w:rPr>
        <w:t xml:space="preserve"> месторождения, путем подвозки автоцистернами.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После окончания гидравлического испытания трубопровод следует полностью опорожнить и продуть до полного удаления воды.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После промывки трубопроводов вода закачивается в цистерны и вывозится на УПН «</w:t>
      </w:r>
      <w:proofErr w:type="spellStart"/>
      <w:r w:rsidRPr="002A3681">
        <w:rPr>
          <w:rFonts w:ascii="Times New Roman" w:eastAsia="Calibri" w:hAnsi="Times New Roman" w:cs="Times New Roman"/>
          <w:bCs/>
          <w:sz w:val="12"/>
          <w:szCs w:val="12"/>
        </w:rPr>
        <w:t>Радаевская</w:t>
      </w:r>
      <w:proofErr w:type="spellEnd"/>
      <w:r w:rsidRPr="002A3681">
        <w:rPr>
          <w:rFonts w:ascii="Times New Roman" w:eastAsia="Calibri" w:hAnsi="Times New Roman" w:cs="Times New Roman"/>
          <w:bCs/>
          <w:sz w:val="12"/>
          <w:szCs w:val="12"/>
        </w:rPr>
        <w:t>» ЦПНГ № 1, УПСВ «Козловская» (в летний период) ЦПНГ № 1, с последующей закачкой в глубокие горизонты.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Гидравлическое испытание технологических трубопроводов проводится при положительной температуре окружающего воздуха, температура воды должна быть не ниже плюс 5</w:t>
      </w:r>
      <w:r w:rsidRPr="002A3681">
        <w:rPr>
          <w:rFonts w:ascii="Times New Roman" w:eastAsia="Calibri" w:hAnsi="Times New Roman" w:cs="Times New Roman"/>
          <w:bCs/>
          <w:sz w:val="12"/>
          <w:szCs w:val="12"/>
          <w:lang w:val="en-US"/>
        </w:rPr>
        <w:t> </w:t>
      </w:r>
      <w:r w:rsidRPr="002A3681">
        <w:rPr>
          <w:rFonts w:ascii="Times New Roman" w:eastAsia="Calibri" w:hAnsi="Times New Roman" w:cs="Times New Roman"/>
          <w:bCs/>
          <w:sz w:val="12"/>
          <w:szCs w:val="12"/>
        </w:rPr>
        <w:t>°С.</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Окончанием работ по монтажу оборудования и трубопроводов надлежит считать завершение индивидуальных испытаний, выполненных в соответствии со СНиП 3.05.05</w:t>
      </w:r>
      <w:r w:rsidRPr="002A3681">
        <w:rPr>
          <w:rFonts w:ascii="Times New Roman" w:eastAsia="Calibri" w:hAnsi="Times New Roman" w:cs="Times New Roman"/>
          <w:sz w:val="12"/>
          <w:szCs w:val="12"/>
        </w:rPr>
        <w:noBreakHyphen/>
        <w:t>84, и подписание рабочей комиссией акта приемки оборудования.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После окончания монтажной организацией работ по монтажу, то есть завершения индивидуальных испытаний и приемки оборудования под комплексное опробование, заказчик проводит комплексное опробование оборудования в соответствии с обязательным приложением 1 СНиП 3.05.05</w:t>
      </w:r>
      <w:r w:rsidRPr="002A3681">
        <w:rPr>
          <w:rFonts w:ascii="Times New Roman" w:eastAsia="Calibri" w:hAnsi="Times New Roman" w:cs="Times New Roman"/>
          <w:sz w:val="12"/>
          <w:szCs w:val="12"/>
        </w:rPr>
        <w:noBreakHyphen/>
        <w:t>84.</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sz w:val="12"/>
          <w:szCs w:val="12"/>
        </w:rPr>
      </w:pPr>
      <w:r w:rsidRPr="002A3681">
        <w:rPr>
          <w:rFonts w:ascii="Times New Roman" w:eastAsia="Calibri" w:hAnsi="Times New Roman" w:cs="Times New Roman"/>
          <w:b/>
          <w:i/>
          <w:sz w:val="12"/>
          <w:szCs w:val="12"/>
        </w:rPr>
        <w:t>Обустройство устьев скважин</w:t>
      </w:r>
      <w:bookmarkEnd w:id="4"/>
      <w:bookmarkEnd w:id="5"/>
      <w:bookmarkEnd w:id="6"/>
      <w:bookmarkEnd w:id="7"/>
      <w:bookmarkEnd w:id="8"/>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bookmarkStart w:id="9" w:name="_Toc536111379"/>
      <w:bookmarkStart w:id="10" w:name="_Toc353707"/>
      <w:bookmarkStart w:id="11" w:name="_Toc1986336"/>
      <w:r w:rsidRPr="002A3681">
        <w:rPr>
          <w:rFonts w:ascii="Times New Roman" w:eastAsia="Calibri" w:hAnsi="Times New Roman" w:cs="Times New Roman"/>
          <w:bCs/>
          <w:sz w:val="12"/>
          <w:szCs w:val="12"/>
        </w:rPr>
        <w:t xml:space="preserve">Данным проектом предусматривается обустройство устьев скважин №№ 602, 604 </w:t>
      </w:r>
      <w:proofErr w:type="spellStart"/>
      <w:r w:rsidRPr="002A3681">
        <w:rPr>
          <w:rFonts w:ascii="Times New Roman" w:eastAsia="Calibri" w:hAnsi="Times New Roman" w:cs="Times New Roman"/>
          <w:bCs/>
          <w:sz w:val="12"/>
          <w:szCs w:val="12"/>
        </w:rPr>
        <w:t>Радаевского</w:t>
      </w:r>
      <w:proofErr w:type="spellEnd"/>
      <w:r w:rsidRPr="002A3681">
        <w:rPr>
          <w:rFonts w:ascii="Times New Roman" w:eastAsia="Calibri" w:hAnsi="Times New Roman" w:cs="Times New Roman"/>
          <w:bCs/>
          <w:sz w:val="12"/>
          <w:szCs w:val="12"/>
        </w:rPr>
        <w:t xml:space="preserve"> месторождения.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Обвязка и обустройство устьев добывающих скважин выполняется в соответствии с требованиями ВНТП3-85, ГОСТ </w:t>
      </w:r>
      <w:proofErr w:type="gramStart"/>
      <w:r w:rsidRPr="002A3681">
        <w:rPr>
          <w:rFonts w:ascii="Times New Roman" w:eastAsia="Calibri" w:hAnsi="Times New Roman" w:cs="Times New Roman"/>
          <w:bCs/>
          <w:sz w:val="12"/>
          <w:szCs w:val="12"/>
        </w:rPr>
        <w:t>Р</w:t>
      </w:r>
      <w:proofErr w:type="gramEnd"/>
      <w:r w:rsidRPr="002A3681">
        <w:rPr>
          <w:rFonts w:ascii="Times New Roman" w:eastAsia="Calibri" w:hAnsi="Times New Roman" w:cs="Times New Roman"/>
          <w:bCs/>
          <w:sz w:val="12"/>
          <w:szCs w:val="12"/>
        </w:rPr>
        <w:t> 55990-2014.</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устьях скважин №№ 602, 604 установлена фонтанная арматура: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bCs/>
          <w:sz w:val="12"/>
          <w:szCs w:val="12"/>
        </w:rPr>
        <w:t xml:space="preserve">скважина № 602 – </w:t>
      </w:r>
      <w:r w:rsidRPr="002A3681">
        <w:rPr>
          <w:rFonts w:ascii="Times New Roman" w:eastAsia="Calibri" w:hAnsi="Times New Roman" w:cs="Times New Roman"/>
          <w:sz w:val="12"/>
          <w:szCs w:val="12"/>
        </w:rPr>
        <w:t>АФК</w:t>
      </w:r>
      <w:proofErr w:type="gramStart"/>
      <w:r w:rsidRPr="002A3681">
        <w:rPr>
          <w:rFonts w:ascii="Times New Roman" w:eastAsia="Calibri" w:hAnsi="Times New Roman" w:cs="Times New Roman"/>
          <w:sz w:val="12"/>
          <w:szCs w:val="12"/>
        </w:rPr>
        <w:t>2</w:t>
      </w:r>
      <w:proofErr w:type="gramEnd"/>
      <w:r w:rsidRPr="002A3681">
        <w:rPr>
          <w:rFonts w:ascii="Times New Roman" w:eastAsia="Calibri" w:hAnsi="Times New Roman" w:cs="Times New Roman"/>
          <w:sz w:val="12"/>
          <w:szCs w:val="12"/>
        </w:rPr>
        <w:t xml:space="preserve"> 65x21 К2 по ГОСТ 13846-89 условным давлением 21 МПа, условным диаметром </w:t>
      </w:r>
      <w:r w:rsidRPr="002A3681">
        <w:rPr>
          <w:rFonts w:ascii="Times New Roman" w:eastAsia="Calibri" w:hAnsi="Times New Roman" w:cs="Times New Roman"/>
          <w:sz w:val="12"/>
          <w:szCs w:val="12"/>
          <w:lang w:val="en-US"/>
        </w:rPr>
        <w:t>DN </w:t>
      </w:r>
      <w:r w:rsidRPr="002A3681">
        <w:rPr>
          <w:rFonts w:ascii="Times New Roman" w:eastAsia="Calibri" w:hAnsi="Times New Roman" w:cs="Times New Roman"/>
          <w:sz w:val="12"/>
          <w:szCs w:val="12"/>
        </w:rPr>
        <w:t>65;</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bCs/>
          <w:sz w:val="12"/>
          <w:szCs w:val="12"/>
        </w:rPr>
        <w:t xml:space="preserve">скважина № 604 – </w:t>
      </w:r>
      <w:r w:rsidRPr="002A3681">
        <w:rPr>
          <w:rFonts w:ascii="Times New Roman" w:eastAsia="Calibri" w:hAnsi="Times New Roman" w:cs="Times New Roman"/>
          <w:sz w:val="12"/>
          <w:szCs w:val="12"/>
        </w:rPr>
        <w:t>АФК</w:t>
      </w:r>
      <w:proofErr w:type="gramStart"/>
      <w:r w:rsidRPr="002A3681">
        <w:rPr>
          <w:rFonts w:ascii="Times New Roman" w:eastAsia="Calibri" w:hAnsi="Times New Roman" w:cs="Times New Roman"/>
          <w:sz w:val="12"/>
          <w:szCs w:val="12"/>
        </w:rPr>
        <w:t>1</w:t>
      </w:r>
      <w:proofErr w:type="gramEnd"/>
      <w:r w:rsidRPr="002A3681">
        <w:rPr>
          <w:rFonts w:ascii="Times New Roman" w:eastAsia="Calibri" w:hAnsi="Times New Roman" w:cs="Times New Roman"/>
          <w:sz w:val="12"/>
          <w:szCs w:val="12"/>
        </w:rPr>
        <w:t xml:space="preserve"> 65x35 К1 по ГОСТ 13846-89 условным давлением 35 МПа, условным диаметром </w:t>
      </w:r>
      <w:r w:rsidRPr="002A3681">
        <w:rPr>
          <w:rFonts w:ascii="Times New Roman" w:eastAsia="Calibri" w:hAnsi="Times New Roman" w:cs="Times New Roman"/>
          <w:sz w:val="12"/>
          <w:szCs w:val="12"/>
          <w:lang w:val="en-US"/>
        </w:rPr>
        <w:t>DN </w:t>
      </w:r>
      <w:r w:rsidRPr="002A3681">
        <w:rPr>
          <w:rFonts w:ascii="Times New Roman" w:eastAsia="Calibri" w:hAnsi="Times New Roman" w:cs="Times New Roman"/>
          <w:sz w:val="12"/>
          <w:szCs w:val="12"/>
        </w:rPr>
        <w:t>65.</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Скважины оборудуются погружными электронасосами: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скважина № 602 - ЭЦН-60-1300, двигатель ПЭД-32;</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скважина № 604 - ЭЦН-60-2100, двигатель ПЭД-45.</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территории устья скважины предусматриваются:</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приустьевая площадка;</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площадка под ремонтный агрегат;</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канализационная емкость;</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установка дозированной подачи реагента.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Площадки под инвентарные приемные мостки не предусматриваются проектом, т.к. бригады, выполняющие капитальный и текущий ремонт скважин укомплектованы инвентарными плитами для размещения передвижных мостков, не требующими специальной площадки.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техническими требованиями на выполнение проектных работ на горизонтальных участках выкидных трубопроводов предусматривается установка пробоотборников типа ППЖР ручных для оперативного отбора проб перекачиваемой жидкости </w:t>
      </w:r>
      <w:r w:rsidRPr="002A3681">
        <w:rPr>
          <w:rFonts w:ascii="Times New Roman" w:eastAsia="Calibri" w:hAnsi="Times New Roman" w:cs="Times New Roman"/>
          <w:bCs/>
          <w:sz w:val="12"/>
          <w:szCs w:val="12"/>
          <w:lang w:val="en-US"/>
        </w:rPr>
        <w:t>DN </w:t>
      </w:r>
      <w:r w:rsidRPr="002A3681">
        <w:rPr>
          <w:rFonts w:ascii="Times New Roman" w:eastAsia="Calibri" w:hAnsi="Times New Roman" w:cs="Times New Roman"/>
          <w:bCs/>
          <w:sz w:val="12"/>
          <w:szCs w:val="12"/>
        </w:rPr>
        <w:t xml:space="preserve">80, </w:t>
      </w:r>
      <w:r w:rsidRPr="002A3681">
        <w:rPr>
          <w:rFonts w:ascii="Times New Roman" w:eastAsia="Calibri" w:hAnsi="Times New Roman" w:cs="Times New Roman"/>
          <w:bCs/>
          <w:sz w:val="12"/>
          <w:szCs w:val="12"/>
          <w:lang w:val="en-US"/>
        </w:rPr>
        <w:t>PN </w:t>
      </w:r>
      <w:r w:rsidRPr="002A3681">
        <w:rPr>
          <w:rFonts w:ascii="Times New Roman" w:eastAsia="Calibri" w:hAnsi="Times New Roman" w:cs="Times New Roman"/>
          <w:bCs/>
          <w:sz w:val="12"/>
          <w:szCs w:val="12"/>
        </w:rPr>
        <w:t>4,0</w:t>
      </w:r>
      <w:r w:rsidRPr="002A3681">
        <w:rPr>
          <w:rFonts w:ascii="Times New Roman" w:eastAsia="Calibri" w:hAnsi="Times New Roman" w:cs="Times New Roman"/>
          <w:bCs/>
          <w:sz w:val="12"/>
          <w:szCs w:val="12"/>
          <w:lang w:val="en-US"/>
        </w:rPr>
        <w:t> </w:t>
      </w:r>
      <w:r w:rsidRPr="002A3681">
        <w:rPr>
          <w:rFonts w:ascii="Times New Roman" w:eastAsia="Calibri" w:hAnsi="Times New Roman" w:cs="Times New Roman"/>
          <w:bCs/>
          <w:sz w:val="12"/>
          <w:szCs w:val="12"/>
        </w:rPr>
        <w:t>МПа. Пробоотборники располагаются на приустьевых площадках</w:t>
      </w:r>
      <w:r w:rsidRPr="002A3681">
        <w:rPr>
          <w:rFonts w:ascii="Times New Roman" w:eastAsia="Calibri" w:hAnsi="Times New Roman" w:cs="Times New Roman"/>
          <w:bCs/>
          <w:iCs/>
          <w:sz w:val="12"/>
          <w:szCs w:val="12"/>
        </w:rPr>
        <w:t xml:space="preserve"> в составе технологической обвязки устьев скважин</w:t>
      </w:r>
      <w:r w:rsidRPr="002A3681">
        <w:rPr>
          <w:rFonts w:ascii="Times New Roman" w:eastAsia="Calibri" w:hAnsi="Times New Roman" w:cs="Times New Roman"/>
          <w:bCs/>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lastRenderedPageBreak/>
        <w:t>Пробоотборник предназначен для оперативного ручного отбора пробы из трубопровода, по которому перекачивается газожидкостная эмульсия с целью анализа ее состава в лабораторных условиях.</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Рабочие условия эксплуатации пробоотборника: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температура окружающей среды от минус 50</w:t>
      </w:r>
      <w:proofErr w:type="gramStart"/>
      <w:r w:rsidRPr="002A3681">
        <w:rPr>
          <w:rFonts w:ascii="Times New Roman" w:eastAsia="Calibri" w:hAnsi="Times New Roman" w:cs="Times New Roman"/>
          <w:sz w:val="12"/>
          <w:szCs w:val="12"/>
        </w:rPr>
        <w:t>ºС</w:t>
      </w:r>
      <w:proofErr w:type="gramEnd"/>
      <w:r w:rsidRPr="002A3681">
        <w:rPr>
          <w:rFonts w:ascii="Times New Roman" w:eastAsia="Calibri" w:hAnsi="Times New Roman" w:cs="Times New Roman"/>
          <w:sz w:val="12"/>
          <w:szCs w:val="12"/>
        </w:rPr>
        <w:t xml:space="preserve"> до плюс 60ºС;</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относительная влажность воздуха до 100% при температуре + 40ºС и более низких температурах, с конденсацией влаги (группа Д2 по ГОСТ </w:t>
      </w:r>
      <w:proofErr w:type="gramStart"/>
      <w:r w:rsidRPr="002A3681">
        <w:rPr>
          <w:rFonts w:ascii="Times New Roman" w:eastAsia="Calibri" w:hAnsi="Times New Roman" w:cs="Times New Roman"/>
          <w:sz w:val="12"/>
          <w:szCs w:val="12"/>
        </w:rPr>
        <w:t>Р</w:t>
      </w:r>
      <w:proofErr w:type="gramEnd"/>
      <w:r w:rsidRPr="002A3681">
        <w:rPr>
          <w:rFonts w:ascii="Times New Roman" w:eastAsia="Calibri" w:hAnsi="Times New Roman" w:cs="Times New Roman"/>
          <w:bCs/>
          <w:sz w:val="12"/>
          <w:szCs w:val="12"/>
        </w:rPr>
        <w:t> </w:t>
      </w:r>
      <w:r w:rsidRPr="002A3681">
        <w:rPr>
          <w:rFonts w:ascii="Times New Roman" w:eastAsia="Calibri" w:hAnsi="Times New Roman" w:cs="Times New Roman"/>
          <w:sz w:val="12"/>
          <w:szCs w:val="12"/>
        </w:rPr>
        <w:t>52931-2008);</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группа исполнения по </w:t>
      </w:r>
      <w:proofErr w:type="spellStart"/>
      <w:r w:rsidRPr="002A3681">
        <w:rPr>
          <w:rFonts w:ascii="Times New Roman" w:eastAsia="Calibri" w:hAnsi="Times New Roman" w:cs="Times New Roman"/>
          <w:sz w:val="12"/>
          <w:szCs w:val="12"/>
        </w:rPr>
        <w:t>виброустойчивости</w:t>
      </w:r>
      <w:proofErr w:type="spellEnd"/>
      <w:r w:rsidRPr="002A3681">
        <w:rPr>
          <w:rFonts w:ascii="Times New Roman" w:eastAsia="Calibri" w:hAnsi="Times New Roman" w:cs="Times New Roman"/>
          <w:sz w:val="12"/>
          <w:szCs w:val="12"/>
        </w:rPr>
        <w:t xml:space="preserve"> – группа </w:t>
      </w:r>
      <w:r w:rsidRPr="002A3681">
        <w:rPr>
          <w:rFonts w:ascii="Times New Roman" w:eastAsia="Calibri" w:hAnsi="Times New Roman" w:cs="Times New Roman"/>
          <w:sz w:val="12"/>
          <w:szCs w:val="12"/>
          <w:lang w:val="en-US"/>
        </w:rPr>
        <w:t>N</w:t>
      </w:r>
      <w:r w:rsidRPr="002A3681">
        <w:rPr>
          <w:rFonts w:ascii="Times New Roman" w:eastAsia="Calibri" w:hAnsi="Times New Roman" w:cs="Times New Roman"/>
          <w:sz w:val="12"/>
          <w:szCs w:val="12"/>
        </w:rPr>
        <w:t>2 по ГОСТ</w:t>
      </w:r>
      <w:r w:rsidRPr="002A3681">
        <w:rPr>
          <w:rFonts w:ascii="Times New Roman" w:eastAsia="Calibri" w:hAnsi="Times New Roman" w:cs="Times New Roman"/>
          <w:bCs/>
          <w:sz w:val="12"/>
          <w:szCs w:val="12"/>
        </w:rPr>
        <w:t> </w:t>
      </w:r>
      <w:r w:rsidRPr="002A3681">
        <w:rPr>
          <w:rFonts w:ascii="Times New Roman" w:eastAsia="Calibri" w:hAnsi="Times New Roman" w:cs="Times New Roman"/>
          <w:sz w:val="12"/>
          <w:szCs w:val="12"/>
        </w:rPr>
        <w:t>52931-2008.</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Ввод ингибитора коррозии осуществляется передвижной дозировочной техникой с устройством ввода реагента через фланец с отверстием, входящий в комплект поставки обвязки фонтанной арматуры.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Подача пара предусматривается от ППУ через рукав, подключаемый к арматуре в обвязке устья скважины.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п. 364 Федеральных норм и правил в области промышленной безопасности «Правила безопасности в нефтяной и газовой промышленности» предусматривается оснащение выкидных трубопроводов устройствами для </w:t>
      </w:r>
      <w:proofErr w:type="gramStart"/>
      <w:r w:rsidRPr="002A3681">
        <w:rPr>
          <w:rFonts w:ascii="Times New Roman" w:eastAsia="Calibri" w:hAnsi="Times New Roman" w:cs="Times New Roman"/>
          <w:bCs/>
          <w:sz w:val="12"/>
          <w:szCs w:val="12"/>
        </w:rPr>
        <w:t>контроля за</w:t>
      </w:r>
      <w:proofErr w:type="gramEnd"/>
      <w:r w:rsidRPr="002A3681">
        <w:rPr>
          <w:rFonts w:ascii="Times New Roman" w:eastAsia="Calibri" w:hAnsi="Times New Roman" w:cs="Times New Roman"/>
          <w:bCs/>
          <w:sz w:val="12"/>
          <w:szCs w:val="12"/>
        </w:rPr>
        <w:t xml:space="preserve"> коррозией.</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Замер дебита скважин №№ 602, 604 предусматривается на существующей замерной установке АГЗУ</w:t>
      </w:r>
      <w:r w:rsidRPr="002A3681">
        <w:rPr>
          <w:rFonts w:ascii="Times New Roman" w:eastAsia="Calibri" w:hAnsi="Times New Roman" w:cs="Times New Roman"/>
          <w:bCs/>
          <w:sz w:val="12"/>
          <w:szCs w:val="12"/>
        </w:rPr>
        <w:noBreakHyphen/>
        <w:t>16 типа Спутник АМ 40</w:t>
      </w:r>
      <w:r w:rsidRPr="002A3681">
        <w:rPr>
          <w:rFonts w:ascii="Times New Roman" w:eastAsia="Calibri" w:hAnsi="Times New Roman" w:cs="Times New Roman"/>
          <w:bCs/>
          <w:sz w:val="12"/>
          <w:szCs w:val="12"/>
        </w:rPr>
        <w:noBreakHyphen/>
        <w:t>10</w:t>
      </w:r>
      <w:r w:rsidRPr="002A3681">
        <w:rPr>
          <w:rFonts w:ascii="Times New Roman" w:eastAsia="Calibri" w:hAnsi="Times New Roman" w:cs="Times New Roman"/>
          <w:bCs/>
          <w:sz w:val="12"/>
          <w:szCs w:val="12"/>
        </w:rPr>
        <w:noBreakHyphen/>
        <w:t>400 на 10 подключений, максимальной производительности по жидкости 400 м</w:t>
      </w:r>
      <w:r w:rsidRPr="002A3681">
        <w:rPr>
          <w:rFonts w:ascii="Times New Roman" w:eastAsia="Calibri" w:hAnsi="Times New Roman" w:cs="Times New Roman"/>
          <w:bCs/>
          <w:sz w:val="12"/>
          <w:szCs w:val="12"/>
          <w:vertAlign w:val="superscript"/>
        </w:rPr>
        <w:t>3</w:t>
      </w:r>
      <w:r w:rsidRPr="002A3681">
        <w:rPr>
          <w:rFonts w:ascii="Times New Roman" w:eastAsia="Calibri" w:hAnsi="Times New Roman" w:cs="Times New Roman"/>
          <w:bCs/>
          <w:sz w:val="12"/>
          <w:szCs w:val="12"/>
        </w:rPr>
        <w:t>/</w:t>
      </w:r>
      <w:proofErr w:type="spellStart"/>
      <w:r w:rsidRPr="002A3681">
        <w:rPr>
          <w:rFonts w:ascii="Times New Roman" w:eastAsia="Calibri" w:hAnsi="Times New Roman" w:cs="Times New Roman"/>
          <w:bCs/>
          <w:sz w:val="12"/>
          <w:szCs w:val="12"/>
        </w:rPr>
        <w:t>сут</w:t>
      </w:r>
      <w:proofErr w:type="spellEnd"/>
      <w:r w:rsidRPr="002A3681">
        <w:rPr>
          <w:rFonts w:ascii="Times New Roman" w:eastAsia="Calibri" w:hAnsi="Times New Roman" w:cs="Times New Roman"/>
          <w:bCs/>
          <w:sz w:val="12"/>
          <w:szCs w:val="12"/>
        </w:rPr>
        <w:t>, расчетное давление 4,0 МПа, климатического исполнения У</w:t>
      </w:r>
      <w:proofErr w:type="gramStart"/>
      <w:r w:rsidRPr="002A3681">
        <w:rPr>
          <w:rFonts w:ascii="Times New Roman" w:eastAsia="Calibri" w:hAnsi="Times New Roman" w:cs="Times New Roman"/>
          <w:bCs/>
          <w:sz w:val="12"/>
          <w:szCs w:val="12"/>
        </w:rPr>
        <w:t>1</w:t>
      </w:r>
      <w:proofErr w:type="gramEnd"/>
      <w:r w:rsidRPr="002A3681">
        <w:rPr>
          <w:rFonts w:ascii="Times New Roman" w:eastAsia="Calibri" w:hAnsi="Times New Roman" w:cs="Times New Roman"/>
          <w:bCs/>
          <w:sz w:val="12"/>
          <w:szCs w:val="12"/>
        </w:rPr>
        <w:t xml:space="preserve"> по ГОСТ 15150</w:t>
      </w:r>
      <w:r w:rsidRPr="002A3681">
        <w:rPr>
          <w:rFonts w:ascii="Times New Roman" w:eastAsia="Calibri" w:hAnsi="Times New Roman" w:cs="Times New Roman"/>
          <w:bCs/>
          <w:sz w:val="12"/>
          <w:szCs w:val="12"/>
        </w:rPr>
        <w:noBreakHyphen/>
        <w:t>69.</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выкидном трубопроводе в обвязке устья скважины № 602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СКРН), герметичность затвора класса 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выкидном трубопроводе в обвязке устья скважины № 604 предусматривается установка запорной арматуры (задвижка клиновая с ручным приводом) из стали низкоуглеродистой повышенной коррозионной стойкости, герметичность затвора класса А.</w:t>
      </w:r>
    </w:p>
    <w:bookmarkEnd w:id="9"/>
    <w:bookmarkEnd w:id="10"/>
    <w:bookmarkEnd w:id="11"/>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bCs/>
          <w:i/>
          <w:sz w:val="12"/>
          <w:szCs w:val="12"/>
        </w:rPr>
      </w:pPr>
      <w:r w:rsidRPr="002A3681">
        <w:rPr>
          <w:rFonts w:ascii="Times New Roman" w:eastAsia="Calibri" w:hAnsi="Times New Roman" w:cs="Times New Roman"/>
          <w:b/>
          <w:bCs/>
          <w:i/>
          <w:sz w:val="12"/>
          <w:szCs w:val="12"/>
        </w:rPr>
        <w:t>Установки дозированной подачи реагента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Для ввода </w:t>
      </w:r>
      <w:proofErr w:type="spellStart"/>
      <w:r w:rsidRPr="002A3681">
        <w:rPr>
          <w:rFonts w:ascii="Times New Roman" w:eastAsia="Calibri" w:hAnsi="Times New Roman" w:cs="Times New Roman"/>
          <w:bCs/>
          <w:sz w:val="12"/>
          <w:szCs w:val="12"/>
        </w:rPr>
        <w:t>деэмульгатора</w:t>
      </w:r>
      <w:proofErr w:type="spellEnd"/>
      <w:r w:rsidRPr="002A3681">
        <w:rPr>
          <w:rFonts w:ascii="Times New Roman" w:eastAsia="Calibri" w:hAnsi="Times New Roman" w:cs="Times New Roman"/>
          <w:bCs/>
          <w:sz w:val="12"/>
          <w:szCs w:val="12"/>
        </w:rPr>
        <w:t xml:space="preserve"> в выкидные трубопроводы скважин №№ 602, 604 проектом предусматривается размещение скважинной установки дозированной подачи </w:t>
      </w:r>
      <w:proofErr w:type="spellStart"/>
      <w:r w:rsidRPr="002A3681">
        <w:rPr>
          <w:rFonts w:ascii="Times New Roman" w:eastAsia="Calibri" w:hAnsi="Times New Roman" w:cs="Times New Roman"/>
          <w:bCs/>
          <w:sz w:val="12"/>
          <w:szCs w:val="12"/>
        </w:rPr>
        <w:t>химреагентов</w:t>
      </w:r>
      <w:proofErr w:type="spellEnd"/>
      <w:r w:rsidRPr="002A3681">
        <w:rPr>
          <w:rFonts w:ascii="Times New Roman" w:eastAsia="Calibri" w:hAnsi="Times New Roman" w:cs="Times New Roman"/>
          <w:bCs/>
          <w:sz w:val="12"/>
          <w:szCs w:val="12"/>
        </w:rPr>
        <w:t xml:space="preserve"> (УДХ). Расположение УДХ предусмотрено в обваловании устья скважин.</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УДХ поставляются в блочном взрывозащищенном исполнении. Климатическое исполнение установки – У, категория размещения - 1 по ГОСТ 15150-69. Слив реагента в передвижные автомобильные установки для очистки или пропарки бака предусмотрен через штуцер выхода дренажа.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УДХ включает в свой состав: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насосы дозировочные плунжерного типа (1 рабочий, 1 резервный);</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технологическая емкость с </w:t>
      </w:r>
      <w:proofErr w:type="spellStart"/>
      <w:r w:rsidRPr="002A3681">
        <w:rPr>
          <w:rFonts w:ascii="Times New Roman" w:eastAsia="Calibri" w:hAnsi="Times New Roman" w:cs="Times New Roman"/>
          <w:sz w:val="12"/>
          <w:szCs w:val="12"/>
        </w:rPr>
        <w:t>электрообогревом</w:t>
      </w:r>
      <w:proofErr w:type="spellEnd"/>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узел ввода реагента;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sz w:val="12"/>
          <w:szCs w:val="12"/>
        </w:rPr>
        <w:t>щитовое оборудование для питания и управления.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sz w:val="12"/>
          <w:szCs w:val="12"/>
        </w:rPr>
        <w:t xml:space="preserve">Предусмотренные проектом блоки дозированной подачи </w:t>
      </w:r>
      <w:proofErr w:type="spellStart"/>
      <w:r w:rsidRPr="002A3681">
        <w:rPr>
          <w:rFonts w:ascii="Times New Roman" w:eastAsia="Calibri" w:hAnsi="Times New Roman" w:cs="Times New Roman"/>
          <w:sz w:val="12"/>
          <w:szCs w:val="12"/>
        </w:rPr>
        <w:t>химреагентов</w:t>
      </w:r>
      <w:proofErr w:type="spellEnd"/>
      <w:r w:rsidRPr="002A3681">
        <w:rPr>
          <w:rFonts w:ascii="Times New Roman" w:eastAsia="Calibri" w:hAnsi="Times New Roman" w:cs="Times New Roman"/>
          <w:sz w:val="12"/>
          <w:szCs w:val="12"/>
        </w:rPr>
        <w:t xml:space="preserve"> должны </w:t>
      </w:r>
      <w:r w:rsidRPr="002A3681">
        <w:rPr>
          <w:rFonts w:ascii="Times New Roman" w:eastAsia="Calibri" w:hAnsi="Times New Roman" w:cs="Times New Roman"/>
          <w:bCs/>
          <w:sz w:val="12"/>
          <w:szCs w:val="12"/>
        </w:rPr>
        <w:t>соответствовать требованиям Федеральных норм и правилам в области промышленной безопасности «Правила безопасности в нефтяной и газовой промышленности», Федерального закона от 27.02.2002 №184-ФЗ.</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sz w:val="12"/>
          <w:szCs w:val="12"/>
        </w:rPr>
      </w:pPr>
      <w:r w:rsidRPr="002A3681">
        <w:rPr>
          <w:rFonts w:ascii="Times New Roman" w:eastAsia="Calibri" w:hAnsi="Times New Roman" w:cs="Times New Roman"/>
          <w:b/>
          <w:i/>
          <w:sz w:val="12"/>
          <w:szCs w:val="12"/>
        </w:rPr>
        <w:t>Площадки узлов пуска и приема ОУ</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Для дренажа узла пуска ОУ предусматривается емкость подземная дренажная ДЕ</w:t>
      </w:r>
      <w:r w:rsidRPr="002A3681">
        <w:rPr>
          <w:rFonts w:ascii="Times New Roman" w:eastAsia="Calibri" w:hAnsi="Times New Roman" w:cs="Times New Roman"/>
          <w:bCs/>
          <w:sz w:val="12"/>
          <w:szCs w:val="12"/>
        </w:rPr>
        <w:noBreakHyphen/>
      </w:r>
      <w:r w:rsidRPr="002A3681">
        <w:rPr>
          <w:rFonts w:ascii="Times New Roman" w:eastAsia="Calibri" w:hAnsi="Times New Roman" w:cs="Times New Roman"/>
          <w:sz w:val="12"/>
          <w:szCs w:val="12"/>
        </w:rPr>
        <w:t xml:space="preserve">1 </w:t>
      </w:r>
      <w:r w:rsidRPr="002A3681">
        <w:rPr>
          <w:rFonts w:ascii="Times New Roman" w:eastAsia="Calibri" w:hAnsi="Times New Roman" w:cs="Times New Roman"/>
          <w:bCs/>
          <w:sz w:val="12"/>
          <w:szCs w:val="12"/>
        </w:rPr>
        <w:t>типа ЕП</w:t>
      </w:r>
      <w:proofErr w:type="gramStart"/>
      <w:r w:rsidRPr="002A3681">
        <w:rPr>
          <w:rFonts w:ascii="Times New Roman" w:eastAsia="Calibri" w:hAnsi="Times New Roman" w:cs="Times New Roman"/>
          <w:bCs/>
          <w:sz w:val="12"/>
          <w:szCs w:val="12"/>
        </w:rPr>
        <w:t>1</w:t>
      </w:r>
      <w:proofErr w:type="gramEnd"/>
      <w:r w:rsidRPr="002A3681">
        <w:rPr>
          <w:rFonts w:ascii="Times New Roman" w:eastAsia="Calibri" w:hAnsi="Times New Roman" w:cs="Times New Roman"/>
          <w:bCs/>
          <w:sz w:val="12"/>
          <w:szCs w:val="12"/>
        </w:rPr>
        <w:t>,5</w:t>
      </w:r>
      <w:r w:rsidRPr="002A3681">
        <w:rPr>
          <w:rFonts w:ascii="Times New Roman" w:eastAsia="Calibri" w:hAnsi="Times New Roman" w:cs="Times New Roman"/>
          <w:bCs/>
          <w:sz w:val="12"/>
          <w:szCs w:val="12"/>
        </w:rPr>
        <w:noBreakHyphen/>
        <w:t>1650-3-Т1-К0-1С0</w:t>
      </w:r>
      <w:r w:rsidRPr="002A3681">
        <w:rPr>
          <w:rFonts w:ascii="Times New Roman" w:eastAsia="Calibri" w:hAnsi="Times New Roman" w:cs="Times New Roman"/>
          <w:sz w:val="12"/>
          <w:szCs w:val="12"/>
        </w:rPr>
        <w:t>, для дренажа узла приема ОУ - емкость подземная дренажная ДЕ</w:t>
      </w:r>
      <w:r w:rsidRPr="002A3681">
        <w:rPr>
          <w:rFonts w:ascii="Times New Roman" w:eastAsia="Calibri" w:hAnsi="Times New Roman" w:cs="Times New Roman"/>
          <w:bCs/>
          <w:sz w:val="12"/>
          <w:szCs w:val="12"/>
        </w:rPr>
        <w:noBreakHyphen/>
      </w:r>
      <w:r w:rsidRPr="002A3681">
        <w:rPr>
          <w:rFonts w:ascii="Times New Roman" w:eastAsia="Calibri" w:hAnsi="Times New Roman" w:cs="Times New Roman"/>
          <w:sz w:val="12"/>
          <w:szCs w:val="12"/>
        </w:rPr>
        <w:t xml:space="preserve">2 </w:t>
      </w:r>
      <w:r w:rsidRPr="002A3681">
        <w:rPr>
          <w:rFonts w:ascii="Times New Roman" w:eastAsia="Calibri" w:hAnsi="Times New Roman" w:cs="Times New Roman"/>
          <w:bCs/>
          <w:sz w:val="12"/>
          <w:szCs w:val="12"/>
        </w:rPr>
        <w:t>типа ЕП1,5</w:t>
      </w:r>
      <w:r w:rsidRPr="002A3681">
        <w:rPr>
          <w:rFonts w:ascii="Times New Roman" w:eastAsia="Calibri" w:hAnsi="Times New Roman" w:cs="Times New Roman"/>
          <w:bCs/>
          <w:sz w:val="12"/>
          <w:szCs w:val="12"/>
        </w:rPr>
        <w:noBreakHyphen/>
        <w:t>1650-3-Т1-К0-1С0</w:t>
      </w:r>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Емкости дренажные ДЕ</w:t>
      </w:r>
      <w:r w:rsidRPr="002A3681">
        <w:rPr>
          <w:rFonts w:ascii="Times New Roman" w:eastAsia="Calibri" w:hAnsi="Times New Roman" w:cs="Times New Roman"/>
          <w:bCs/>
          <w:sz w:val="12"/>
          <w:szCs w:val="12"/>
        </w:rPr>
        <w:noBreakHyphen/>
      </w:r>
      <w:r w:rsidRPr="002A3681">
        <w:rPr>
          <w:rFonts w:ascii="Times New Roman" w:eastAsia="Calibri" w:hAnsi="Times New Roman" w:cs="Times New Roman"/>
          <w:sz w:val="12"/>
          <w:szCs w:val="12"/>
        </w:rPr>
        <w:t>1 – ДЕ</w:t>
      </w:r>
      <w:r w:rsidRPr="002A3681">
        <w:rPr>
          <w:rFonts w:ascii="Times New Roman" w:eastAsia="Calibri" w:hAnsi="Times New Roman" w:cs="Times New Roman"/>
          <w:bCs/>
          <w:sz w:val="12"/>
          <w:szCs w:val="12"/>
        </w:rPr>
        <w:noBreakHyphen/>
      </w:r>
      <w:r w:rsidRPr="002A3681">
        <w:rPr>
          <w:rFonts w:ascii="Times New Roman" w:eastAsia="Calibri" w:hAnsi="Times New Roman" w:cs="Times New Roman"/>
          <w:sz w:val="12"/>
          <w:szCs w:val="12"/>
        </w:rPr>
        <w:t>2 представляют собой горизонтальные цилиндрические аппараты объемом 1,5 м</w:t>
      </w:r>
      <w:r w:rsidRPr="002A3681">
        <w:rPr>
          <w:rFonts w:ascii="Times New Roman" w:eastAsia="Calibri" w:hAnsi="Times New Roman" w:cs="Times New Roman"/>
          <w:sz w:val="12"/>
          <w:szCs w:val="12"/>
          <w:vertAlign w:val="superscript"/>
        </w:rPr>
        <w:t>3</w:t>
      </w:r>
      <w:r w:rsidRPr="002A3681">
        <w:rPr>
          <w:rFonts w:ascii="Times New Roman" w:eastAsia="Calibri" w:hAnsi="Times New Roman" w:cs="Times New Roman"/>
          <w:sz w:val="12"/>
          <w:szCs w:val="12"/>
        </w:rPr>
        <w:t xml:space="preserve"> каждый, работающие под избыточным давлением не более 0,07 МПа. Внутренний диаметр емкостей дренажных 1200 мм, вылет горловины 1650 мм. Климатическое исполнение – У</w:t>
      </w:r>
      <w:proofErr w:type="gramStart"/>
      <w:r w:rsidRPr="002A3681">
        <w:rPr>
          <w:rFonts w:ascii="Times New Roman" w:eastAsia="Calibri" w:hAnsi="Times New Roman" w:cs="Times New Roman"/>
          <w:sz w:val="12"/>
          <w:szCs w:val="12"/>
        </w:rPr>
        <w:t>1</w:t>
      </w:r>
      <w:proofErr w:type="gramEnd"/>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Дренажные емкости ДЕ-1 – ДЕ-2 оборудуются воздушниками с </w:t>
      </w:r>
      <w:proofErr w:type="spellStart"/>
      <w:r w:rsidRPr="002A3681">
        <w:rPr>
          <w:rFonts w:ascii="Times New Roman" w:eastAsia="Calibri" w:hAnsi="Times New Roman" w:cs="Times New Roman"/>
          <w:sz w:val="12"/>
          <w:szCs w:val="12"/>
        </w:rPr>
        <w:t>огнепреградителями</w:t>
      </w:r>
      <w:proofErr w:type="spellEnd"/>
      <w:r w:rsidRPr="002A3681">
        <w:rPr>
          <w:rFonts w:ascii="Times New Roman" w:eastAsia="Calibri" w:hAnsi="Times New Roman" w:cs="Times New Roman"/>
          <w:sz w:val="12"/>
          <w:szCs w:val="12"/>
        </w:rPr>
        <w:t xml:space="preserve"> </w:t>
      </w:r>
      <w:r w:rsidRPr="002A3681">
        <w:rPr>
          <w:rFonts w:ascii="Times New Roman" w:eastAsia="Calibri" w:hAnsi="Times New Roman" w:cs="Times New Roman"/>
          <w:sz w:val="12"/>
          <w:szCs w:val="12"/>
          <w:lang w:val="en-US"/>
        </w:rPr>
        <w:t>DN </w:t>
      </w:r>
      <w:r w:rsidRPr="002A3681">
        <w:rPr>
          <w:rFonts w:ascii="Times New Roman" w:eastAsia="Calibri" w:hAnsi="Times New Roman" w:cs="Times New Roman"/>
          <w:sz w:val="12"/>
          <w:szCs w:val="12"/>
        </w:rPr>
        <w:t xml:space="preserve">80. Откачка из емкостей производится передвижной спецтехникой. На трубопроводах откачки жидкости предусматривается установка запорной арматуры (задвижка клиновая с ручным приводом) </w:t>
      </w:r>
      <w:r w:rsidRPr="002A3681">
        <w:rPr>
          <w:rFonts w:ascii="Times New Roman" w:eastAsia="Calibri" w:hAnsi="Times New Roman" w:cs="Times New Roman"/>
          <w:bCs/>
          <w:sz w:val="12"/>
          <w:szCs w:val="12"/>
        </w:rPr>
        <w:t>из стали низкоуглеродистой повышенной коррозионной стойкости, герметичность затвора класса 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Дренажные емкости должны соответствовать требованиям Методических указаний Компании «Единые технические требования. Единые технические требования. Емкость подземная (с подогревом / без подогрева) № П4-06 М-0007, ПБ 03-584-03 «Правила проектирования, изготовления и приемки сосудов и аппаратов стальных сварных» и ГОСТ </w:t>
      </w:r>
      <w:proofErr w:type="gramStart"/>
      <w:r w:rsidRPr="002A3681">
        <w:rPr>
          <w:rFonts w:ascii="Times New Roman" w:eastAsia="Calibri" w:hAnsi="Times New Roman" w:cs="Times New Roman"/>
          <w:bCs/>
          <w:sz w:val="12"/>
          <w:szCs w:val="12"/>
        </w:rPr>
        <w:t>Р</w:t>
      </w:r>
      <w:proofErr w:type="gramEnd"/>
      <w:r w:rsidRPr="002A3681">
        <w:rPr>
          <w:rFonts w:ascii="Times New Roman" w:eastAsia="Calibri" w:hAnsi="Times New Roman" w:cs="Times New Roman"/>
          <w:bCs/>
          <w:sz w:val="12"/>
          <w:szCs w:val="12"/>
        </w:rPr>
        <w:t> 34347-2017 «Сосуды и аппараты стальные сварные. Общие технические условия».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sz w:val="12"/>
          <w:szCs w:val="12"/>
        </w:rPr>
      </w:pPr>
      <w:bookmarkStart w:id="12" w:name="_Toc509486713"/>
      <w:bookmarkStart w:id="13" w:name="_Toc520709724"/>
      <w:bookmarkStart w:id="14" w:name="_Toc523311206"/>
      <w:bookmarkStart w:id="15" w:name="_Toc532304509"/>
      <w:bookmarkStart w:id="16" w:name="_Toc162241"/>
      <w:bookmarkStart w:id="17" w:name="_Toc3469275"/>
      <w:r w:rsidRPr="002A3681">
        <w:rPr>
          <w:rFonts w:ascii="Times New Roman" w:eastAsia="Calibri" w:hAnsi="Times New Roman" w:cs="Times New Roman"/>
          <w:b/>
          <w:i/>
          <w:sz w:val="12"/>
          <w:szCs w:val="12"/>
        </w:rPr>
        <w:t>Дренажные емкости</w:t>
      </w:r>
      <w:bookmarkEnd w:id="12"/>
      <w:bookmarkEnd w:id="13"/>
      <w:bookmarkEnd w:id="14"/>
      <w:bookmarkEnd w:id="15"/>
      <w:bookmarkEnd w:id="16"/>
      <w:bookmarkEnd w:id="17"/>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Для дренажа узла пуска ОУ предусматривается емкость подземная дренажная ДЕ</w:t>
      </w:r>
      <w:r w:rsidRPr="002A3681">
        <w:rPr>
          <w:rFonts w:ascii="Times New Roman" w:eastAsia="Calibri" w:hAnsi="Times New Roman" w:cs="Times New Roman"/>
          <w:sz w:val="12"/>
          <w:szCs w:val="12"/>
        </w:rPr>
        <w:noBreakHyphen/>
        <w:t>1, для дренажа узла приема ОУ - емкость подземная дренажная ДЕ</w:t>
      </w:r>
      <w:r w:rsidRPr="002A3681">
        <w:rPr>
          <w:rFonts w:ascii="Times New Roman" w:eastAsia="Calibri" w:hAnsi="Times New Roman" w:cs="Times New Roman"/>
          <w:sz w:val="12"/>
          <w:szCs w:val="12"/>
        </w:rPr>
        <w:noBreakHyphen/>
        <w:t>2, предусмотренная в проекте 5169П.</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Емкость дренажная ДЕ</w:t>
      </w:r>
      <w:r w:rsidRPr="002A3681">
        <w:rPr>
          <w:rFonts w:ascii="Times New Roman" w:eastAsia="Calibri" w:hAnsi="Times New Roman" w:cs="Times New Roman"/>
          <w:sz w:val="12"/>
          <w:szCs w:val="12"/>
        </w:rPr>
        <w:noBreakHyphen/>
        <w:t>1 представляет собой горизонтальный цилиндрический аппарат объемом 1,5 м</w:t>
      </w:r>
      <w:r w:rsidRPr="002A3681">
        <w:rPr>
          <w:rFonts w:ascii="Times New Roman" w:eastAsia="Calibri" w:hAnsi="Times New Roman" w:cs="Times New Roman"/>
          <w:sz w:val="12"/>
          <w:szCs w:val="12"/>
          <w:vertAlign w:val="superscript"/>
        </w:rPr>
        <w:t>3</w:t>
      </w:r>
      <w:r w:rsidRPr="002A3681">
        <w:rPr>
          <w:rFonts w:ascii="Times New Roman" w:eastAsia="Calibri" w:hAnsi="Times New Roman" w:cs="Times New Roman"/>
          <w:sz w:val="12"/>
          <w:szCs w:val="12"/>
        </w:rPr>
        <w:t>, работающий под избыточным давлением не более 0,07 МПа. Внутренний диаметр емкости дренажной 1200 мм, вылет горловины 1650 мм. Климатическое исполнение – У</w:t>
      </w:r>
      <w:proofErr w:type="gramStart"/>
      <w:r w:rsidRPr="002A3681">
        <w:rPr>
          <w:rFonts w:ascii="Times New Roman" w:eastAsia="Calibri" w:hAnsi="Times New Roman" w:cs="Times New Roman"/>
          <w:sz w:val="12"/>
          <w:szCs w:val="12"/>
        </w:rPr>
        <w:t>1</w:t>
      </w:r>
      <w:proofErr w:type="gramEnd"/>
      <w:r w:rsidRPr="002A3681">
        <w:rPr>
          <w:rFonts w:ascii="Times New Roman" w:eastAsia="Calibri" w:hAnsi="Times New Roman" w:cs="Times New Roman"/>
          <w:sz w:val="12"/>
          <w:szCs w:val="12"/>
        </w:rPr>
        <w:t xml:space="preserve"> по </w:t>
      </w:r>
      <w:r w:rsidRPr="002A3681">
        <w:rPr>
          <w:rFonts w:ascii="Times New Roman" w:eastAsia="Calibri" w:hAnsi="Times New Roman" w:cs="Times New Roman"/>
          <w:bCs/>
          <w:sz w:val="12"/>
          <w:szCs w:val="12"/>
        </w:rPr>
        <w:t>ГОСТ 15150</w:t>
      </w:r>
      <w:r w:rsidRPr="002A3681">
        <w:rPr>
          <w:rFonts w:ascii="Times New Roman" w:eastAsia="Calibri" w:hAnsi="Times New Roman" w:cs="Times New Roman"/>
          <w:sz w:val="12"/>
          <w:szCs w:val="12"/>
        </w:rPr>
        <w:noBreakHyphen/>
      </w:r>
      <w:r w:rsidRPr="002A3681">
        <w:rPr>
          <w:rFonts w:ascii="Times New Roman" w:eastAsia="Calibri" w:hAnsi="Times New Roman" w:cs="Times New Roman"/>
          <w:bCs/>
          <w:sz w:val="12"/>
          <w:szCs w:val="12"/>
        </w:rPr>
        <w:t>69</w:t>
      </w:r>
      <w:r w:rsidRPr="002A3681">
        <w:rPr>
          <w:rFonts w:ascii="Times New Roman" w:eastAsia="Calibri" w:hAnsi="Times New Roman" w:cs="Times New Roman"/>
          <w:sz w:val="12"/>
          <w:szCs w:val="12"/>
        </w:rPr>
        <w:t>.</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Дренажная емкость ДЕ</w:t>
      </w:r>
      <w:r w:rsidRPr="002A3681">
        <w:rPr>
          <w:rFonts w:ascii="Times New Roman" w:eastAsia="Calibri" w:hAnsi="Times New Roman" w:cs="Times New Roman"/>
          <w:sz w:val="12"/>
          <w:szCs w:val="12"/>
        </w:rPr>
        <w:noBreakHyphen/>
        <w:t xml:space="preserve">1 оборудуется воздушником с </w:t>
      </w:r>
      <w:proofErr w:type="spellStart"/>
      <w:r w:rsidRPr="002A3681">
        <w:rPr>
          <w:rFonts w:ascii="Times New Roman" w:eastAsia="Calibri" w:hAnsi="Times New Roman" w:cs="Times New Roman"/>
          <w:sz w:val="12"/>
          <w:szCs w:val="12"/>
        </w:rPr>
        <w:t>огнепреградителем</w:t>
      </w:r>
      <w:proofErr w:type="spellEnd"/>
      <w:r w:rsidRPr="002A3681">
        <w:rPr>
          <w:rFonts w:ascii="Times New Roman" w:eastAsia="Calibri" w:hAnsi="Times New Roman" w:cs="Times New Roman"/>
          <w:sz w:val="12"/>
          <w:szCs w:val="12"/>
        </w:rPr>
        <w:t xml:space="preserve"> </w:t>
      </w:r>
      <w:r w:rsidRPr="002A3681">
        <w:rPr>
          <w:rFonts w:ascii="Times New Roman" w:eastAsia="Calibri" w:hAnsi="Times New Roman" w:cs="Times New Roman"/>
          <w:sz w:val="12"/>
          <w:szCs w:val="12"/>
          <w:lang w:val="en-US"/>
        </w:rPr>
        <w:t>DN </w:t>
      </w:r>
      <w:r w:rsidRPr="002A3681">
        <w:rPr>
          <w:rFonts w:ascii="Times New Roman" w:eastAsia="Calibri" w:hAnsi="Times New Roman" w:cs="Times New Roman"/>
          <w:sz w:val="12"/>
          <w:szCs w:val="12"/>
        </w:rPr>
        <w:t xml:space="preserve">80. Откачка из емкости производится передвижной спецтехникой. </w:t>
      </w:r>
      <w:proofErr w:type="gramStart"/>
      <w:r w:rsidRPr="002A3681">
        <w:rPr>
          <w:rFonts w:ascii="Times New Roman" w:eastAsia="Calibri" w:hAnsi="Times New Roman" w:cs="Times New Roman"/>
          <w:sz w:val="12"/>
          <w:szCs w:val="12"/>
        </w:rPr>
        <w:t xml:space="preserve">На трубопроводах откачки жидкости предусматривается установка запорной арматуры (задвижка клиновая с ручным приводом </w:t>
      </w:r>
      <w:r w:rsidRPr="002A3681">
        <w:rPr>
          <w:rFonts w:ascii="Times New Roman" w:eastAsia="Calibri" w:hAnsi="Times New Roman" w:cs="Times New Roman"/>
          <w:bCs/>
          <w:sz w:val="12"/>
          <w:szCs w:val="12"/>
        </w:rPr>
        <w:t>из стали низколегированной повышенной коррозионной стойкости, герметичность затвора класса А.</w:t>
      </w:r>
      <w:proofErr w:type="gramEnd"/>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Дренажная емкость должна соответствовать требованиям Методических указаний Компании «Единые технические требования. Емкость подземная (с подогревом/без подогрева)» № П4</w:t>
      </w:r>
      <w:r w:rsidRPr="002A3681">
        <w:rPr>
          <w:rFonts w:ascii="Times New Roman" w:eastAsia="Calibri" w:hAnsi="Times New Roman" w:cs="Times New Roman"/>
          <w:sz w:val="12"/>
          <w:szCs w:val="12"/>
        </w:rPr>
        <w:noBreakHyphen/>
      </w:r>
      <w:r w:rsidRPr="002A3681">
        <w:rPr>
          <w:rFonts w:ascii="Times New Roman" w:eastAsia="Calibri" w:hAnsi="Times New Roman" w:cs="Times New Roman"/>
          <w:bCs/>
          <w:sz w:val="12"/>
          <w:szCs w:val="12"/>
        </w:rPr>
        <w:t>06 М</w:t>
      </w:r>
      <w:r w:rsidRPr="002A3681">
        <w:rPr>
          <w:rFonts w:ascii="Times New Roman" w:eastAsia="Calibri" w:hAnsi="Times New Roman" w:cs="Times New Roman"/>
          <w:sz w:val="12"/>
          <w:szCs w:val="12"/>
        </w:rPr>
        <w:noBreakHyphen/>
      </w:r>
      <w:r w:rsidRPr="002A3681">
        <w:rPr>
          <w:rFonts w:ascii="Times New Roman" w:eastAsia="Calibri" w:hAnsi="Times New Roman" w:cs="Times New Roman"/>
          <w:bCs/>
          <w:sz w:val="12"/>
          <w:szCs w:val="12"/>
        </w:rPr>
        <w:t>0007, ГОСТ </w:t>
      </w:r>
      <w:proofErr w:type="gramStart"/>
      <w:r w:rsidRPr="002A3681">
        <w:rPr>
          <w:rFonts w:ascii="Times New Roman" w:eastAsia="Calibri" w:hAnsi="Times New Roman" w:cs="Times New Roman"/>
          <w:bCs/>
          <w:sz w:val="12"/>
          <w:szCs w:val="12"/>
        </w:rPr>
        <w:t>Р</w:t>
      </w:r>
      <w:proofErr w:type="gramEnd"/>
      <w:r w:rsidRPr="002A3681">
        <w:rPr>
          <w:rFonts w:ascii="Times New Roman" w:eastAsia="Calibri" w:hAnsi="Times New Roman" w:cs="Times New Roman"/>
          <w:bCs/>
          <w:sz w:val="12"/>
          <w:szCs w:val="12"/>
        </w:rPr>
        <w:t> 34347-2017 «Сосуды и аппараты стальные сварные. Общие технические условия».</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
          <w:i/>
          <w:sz w:val="12"/>
          <w:szCs w:val="12"/>
        </w:rPr>
      </w:pPr>
      <w:bookmarkStart w:id="18" w:name="_Toc517854840"/>
      <w:bookmarkStart w:id="19" w:name="_Toc522101852"/>
      <w:bookmarkStart w:id="20" w:name="_Toc536778779"/>
      <w:bookmarkStart w:id="21" w:name="_Toc2667977"/>
      <w:bookmarkStart w:id="22" w:name="_Toc3469276"/>
      <w:r w:rsidRPr="002A3681">
        <w:rPr>
          <w:rFonts w:ascii="Times New Roman" w:eastAsia="Calibri" w:hAnsi="Times New Roman" w:cs="Times New Roman"/>
          <w:b/>
          <w:i/>
          <w:sz w:val="12"/>
          <w:szCs w:val="12"/>
        </w:rPr>
        <w:t>Узлы контроля скорости коррозии</w:t>
      </w:r>
      <w:bookmarkEnd w:id="18"/>
      <w:bookmarkEnd w:id="19"/>
      <w:bookmarkEnd w:id="20"/>
      <w:bookmarkEnd w:id="21"/>
      <w:bookmarkEnd w:id="22"/>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В соответствии с п. 364 Федеральных норм и правил в области промышленной безопасности «Правила безопасности в нефтяной и газовой промышленности» предусматривается оснащение выкидных трубопроводов устройствами для контроля скорости коррозии. Датчики </w:t>
      </w:r>
      <w:proofErr w:type="gramStart"/>
      <w:r w:rsidRPr="002A3681">
        <w:rPr>
          <w:rFonts w:ascii="Times New Roman" w:eastAsia="Calibri" w:hAnsi="Times New Roman" w:cs="Times New Roman"/>
          <w:bCs/>
          <w:sz w:val="12"/>
          <w:szCs w:val="12"/>
        </w:rPr>
        <w:t>контроля за</w:t>
      </w:r>
      <w:proofErr w:type="gramEnd"/>
      <w:r w:rsidRPr="002A3681">
        <w:rPr>
          <w:rFonts w:ascii="Times New Roman" w:eastAsia="Calibri" w:hAnsi="Times New Roman" w:cs="Times New Roman"/>
          <w:bCs/>
          <w:sz w:val="12"/>
          <w:szCs w:val="12"/>
        </w:rPr>
        <w:t xml:space="preserve"> коррозией устанавливаются на расстоянии не менее 10 диаметров трубопровода до ближайших отводов, влияющих на режим течения жидкости, и не менее 5 диаметров после (по ходу течения жидкости).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Для мониторинга коррозии предусматриваются узлы контроля скорости коррозии </w:t>
      </w:r>
      <w:r w:rsidRPr="002A3681">
        <w:rPr>
          <w:rFonts w:ascii="Times New Roman" w:eastAsia="Calibri" w:hAnsi="Times New Roman" w:cs="Times New Roman"/>
          <w:sz w:val="12"/>
          <w:szCs w:val="12"/>
        </w:rPr>
        <w:t>в точках подключения проектируемых выкидных трубопроводов от скважин №№ 602, 604 к АГЗУ-16;</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Установка устрой</w:t>
      </w:r>
      <w:proofErr w:type="gramStart"/>
      <w:r w:rsidRPr="002A3681">
        <w:rPr>
          <w:rFonts w:ascii="Times New Roman" w:eastAsia="Calibri" w:hAnsi="Times New Roman" w:cs="Times New Roman"/>
          <w:sz w:val="12"/>
          <w:szCs w:val="12"/>
        </w:rPr>
        <w:t>ств дл</w:t>
      </w:r>
      <w:proofErr w:type="gramEnd"/>
      <w:r w:rsidRPr="002A3681">
        <w:rPr>
          <w:rFonts w:ascii="Times New Roman" w:eastAsia="Calibri" w:hAnsi="Times New Roman" w:cs="Times New Roman"/>
          <w:sz w:val="12"/>
          <w:szCs w:val="12"/>
        </w:rPr>
        <w:t>я контроля скорости коррозии предусмотрено в надземном исполнении.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Устройство для контроля скорости за коррозией предназначено для измерения параметров скорости коррозии в стальных трубопроводах, транспортирующих нефтепродукты под давлением без прекращения перекачивания и потери продукта.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Измерение параметров процессов коррозии осуществляется гравиметрическим методом.</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 узел контроля скорости коррозии входит:</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зонд для измерения гравиметрическим методом</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устройство, предназначенное для закрепления и ввода образцов-свидетелей в трубопровод;</w:t>
      </w:r>
    </w:p>
    <w:p w:rsidR="002A3681" w:rsidRPr="002A3681" w:rsidRDefault="002A3681" w:rsidP="00894124">
      <w:pPr>
        <w:numPr>
          <w:ilvl w:val="0"/>
          <w:numId w:val="3"/>
        </w:num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sz w:val="12"/>
          <w:szCs w:val="12"/>
        </w:rPr>
        <w:t>устройство ввода, предназначено для ввода зонда.</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Периодичность контроля скорости коррозии устанавливается эксплуатирующей организацией проектируемых трубопроводов и составляет не реже 1 раза в месяц.</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lastRenderedPageBreak/>
        <w:t>При выявлении критической толщины образца установленного на трубопроводе составляется АКТ.</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Персонал, осуществляющий работу с устройством, допускается после изучения конструкции устройства, правил техники безопасности и руководства по эксплуатации устройства, а также прошедших инструктаж</w:t>
      </w:r>
      <w:r w:rsidRPr="002A3681">
        <w:rPr>
          <w:rFonts w:ascii="Times New Roman" w:eastAsia="Calibri" w:hAnsi="Times New Roman" w:cs="Times New Roman"/>
          <w:sz w:val="12"/>
          <w:szCs w:val="12"/>
        </w:rPr>
        <w:t xml:space="preserve"> по техники безопасности.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p>
    <w:p w:rsidR="002A3681" w:rsidRPr="002A3681" w:rsidRDefault="002A3681"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2A3681">
        <w:rPr>
          <w:rFonts w:ascii="Times New Roman" w:eastAsia="Calibri" w:hAnsi="Times New Roman" w:cs="Times New Roman"/>
          <w:b/>
          <w:sz w:val="12"/>
          <w:szCs w:val="12"/>
        </w:rPr>
        <w:t xml:space="preserve">2.2. Перечень субъектов Российской Федерации, перечень муниципальных районов, городских округов в составе субъектов </w:t>
      </w:r>
      <w:proofErr w:type="spellStart"/>
      <w:r w:rsidRPr="002A3681">
        <w:rPr>
          <w:rFonts w:ascii="Times New Roman" w:eastAsia="Calibri" w:hAnsi="Times New Roman" w:cs="Times New Roman"/>
          <w:b/>
          <w:sz w:val="12"/>
          <w:szCs w:val="12"/>
        </w:rPr>
        <w:t>Росссийской</w:t>
      </w:r>
      <w:proofErr w:type="spellEnd"/>
      <w:r w:rsidRPr="002A3681">
        <w:rPr>
          <w:rFonts w:ascii="Times New Roman" w:eastAsia="Calibri" w:hAnsi="Times New Roman" w:cs="Times New Roman"/>
          <w:b/>
          <w:sz w:val="12"/>
          <w:szCs w:val="12"/>
        </w:rPr>
        <w:t xml:space="preserve">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Ближайшие населенные пункты:</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с. Ровный, </w:t>
      </w:r>
      <w:proofErr w:type="gramStart"/>
      <w:r w:rsidRPr="002A3681">
        <w:rPr>
          <w:rFonts w:ascii="Times New Roman" w:eastAsia="Calibri" w:hAnsi="Times New Roman" w:cs="Times New Roman"/>
          <w:sz w:val="12"/>
          <w:szCs w:val="12"/>
        </w:rPr>
        <w:t>расположенное</w:t>
      </w:r>
      <w:proofErr w:type="gramEnd"/>
      <w:r w:rsidRPr="002A3681">
        <w:rPr>
          <w:rFonts w:ascii="Times New Roman" w:eastAsia="Calibri" w:hAnsi="Times New Roman" w:cs="Times New Roman"/>
          <w:sz w:val="12"/>
          <w:szCs w:val="12"/>
        </w:rPr>
        <w:t xml:space="preserve"> в 6,2 км на северо-запад от площадки скважины №604, в 6,3 км на северо-запад от скважины №602;</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 </w:t>
      </w:r>
      <w:proofErr w:type="spellStart"/>
      <w:r w:rsidRPr="002A3681">
        <w:rPr>
          <w:rFonts w:ascii="Times New Roman" w:eastAsia="Calibri" w:hAnsi="Times New Roman" w:cs="Times New Roman"/>
          <w:sz w:val="12"/>
          <w:szCs w:val="12"/>
        </w:rPr>
        <w:t>Мамыково</w:t>
      </w:r>
      <w:proofErr w:type="spellEnd"/>
      <w:r w:rsidRPr="002A3681">
        <w:rPr>
          <w:rFonts w:ascii="Times New Roman" w:eastAsia="Calibri" w:hAnsi="Times New Roman" w:cs="Times New Roman"/>
          <w:sz w:val="12"/>
          <w:szCs w:val="12"/>
        </w:rPr>
        <w:t xml:space="preserve">, </w:t>
      </w:r>
      <w:proofErr w:type="gramStart"/>
      <w:r w:rsidRPr="002A3681">
        <w:rPr>
          <w:rFonts w:ascii="Times New Roman" w:eastAsia="Calibri" w:hAnsi="Times New Roman" w:cs="Times New Roman"/>
          <w:sz w:val="12"/>
          <w:szCs w:val="12"/>
        </w:rPr>
        <w:t>расположенное</w:t>
      </w:r>
      <w:proofErr w:type="gramEnd"/>
      <w:r w:rsidRPr="002A3681">
        <w:rPr>
          <w:rFonts w:ascii="Times New Roman" w:eastAsia="Calibri" w:hAnsi="Times New Roman" w:cs="Times New Roman"/>
          <w:sz w:val="12"/>
          <w:szCs w:val="12"/>
        </w:rPr>
        <w:t xml:space="preserve"> в 3,1 км на северо-запад от площадки скважины № 604, в 3,7 км на север от площадки скважины № 602;</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с. </w:t>
      </w:r>
      <w:proofErr w:type="spellStart"/>
      <w:r w:rsidRPr="002A3681">
        <w:rPr>
          <w:rFonts w:ascii="Times New Roman" w:eastAsia="Calibri" w:hAnsi="Times New Roman" w:cs="Times New Roman"/>
          <w:sz w:val="12"/>
          <w:szCs w:val="12"/>
        </w:rPr>
        <w:t>Студенный</w:t>
      </w:r>
      <w:proofErr w:type="spellEnd"/>
      <w:r w:rsidRPr="002A3681">
        <w:rPr>
          <w:rFonts w:ascii="Times New Roman" w:eastAsia="Calibri" w:hAnsi="Times New Roman" w:cs="Times New Roman"/>
          <w:sz w:val="12"/>
          <w:szCs w:val="12"/>
        </w:rPr>
        <w:t xml:space="preserve"> Ключ, </w:t>
      </w:r>
      <w:proofErr w:type="gramStart"/>
      <w:r w:rsidRPr="002A3681">
        <w:rPr>
          <w:rFonts w:ascii="Times New Roman" w:eastAsia="Calibri" w:hAnsi="Times New Roman" w:cs="Times New Roman"/>
          <w:sz w:val="12"/>
          <w:szCs w:val="12"/>
        </w:rPr>
        <w:t>расположенное</w:t>
      </w:r>
      <w:proofErr w:type="gramEnd"/>
      <w:r w:rsidRPr="002A3681">
        <w:rPr>
          <w:rFonts w:ascii="Times New Roman" w:eastAsia="Calibri" w:hAnsi="Times New Roman" w:cs="Times New Roman"/>
          <w:sz w:val="12"/>
          <w:szCs w:val="12"/>
        </w:rPr>
        <w:t xml:space="preserve"> в 3,2 км на восток от площадки скважины № 604, в 3,8 км на восток от площадки скважины №602.</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 xml:space="preserve">Дорожная сеть района работ представлена автодорогой </w:t>
      </w:r>
      <w:proofErr w:type="spellStart"/>
      <w:r w:rsidRPr="002A3681">
        <w:rPr>
          <w:rFonts w:ascii="Times New Roman" w:eastAsia="Calibri" w:hAnsi="Times New Roman" w:cs="Times New Roman"/>
          <w:bCs/>
          <w:sz w:val="12"/>
          <w:szCs w:val="12"/>
        </w:rPr>
        <w:t>Чекалино</w:t>
      </w:r>
      <w:proofErr w:type="spellEnd"/>
      <w:r w:rsidRPr="002A3681">
        <w:rPr>
          <w:rFonts w:ascii="Times New Roman" w:eastAsia="Calibri" w:hAnsi="Times New Roman" w:cs="Times New Roman"/>
          <w:bCs/>
          <w:sz w:val="12"/>
          <w:szCs w:val="12"/>
        </w:rPr>
        <w:t>-Сергиевск (М-32), проходящей в 0,5 км к северо-западу от площадки скважины № 604, в 0,8 км к северо-западу от площадки скважины 602, подъездными автодорогами к указанным выше населенным пунктам, а также сетью полевых дорог.</w:t>
      </w:r>
    </w:p>
    <w:p w:rsidR="002A3681" w:rsidRP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Гидрография представлена рекой Сок, протекающей южнее района работ.</w:t>
      </w:r>
    </w:p>
    <w:p w:rsid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p>
    <w:p w:rsidR="00CC63E5" w:rsidRDefault="00894124" w:rsidP="0089412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037163" cy="2915728"/>
            <wp:effectExtent l="0" t="0" r="0" b="0"/>
            <wp:docPr id="16" name="Рисунок 16"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7637" cy="2916071"/>
                    </a:xfrm>
                    <a:prstGeom prst="rect">
                      <a:avLst/>
                    </a:prstGeom>
                    <a:noFill/>
                    <a:ln>
                      <a:noFill/>
                    </a:ln>
                  </pic:spPr>
                </pic:pic>
              </a:graphicData>
            </a:graphic>
          </wp:inline>
        </w:drawing>
      </w:r>
    </w:p>
    <w:p w:rsidR="00CC63E5" w:rsidRDefault="00894124" w:rsidP="00894124">
      <w:pPr>
        <w:tabs>
          <w:tab w:val="left" w:pos="284"/>
        </w:tabs>
        <w:spacing w:after="0" w:line="240" w:lineRule="auto"/>
        <w:jc w:val="center"/>
        <w:rPr>
          <w:rFonts w:ascii="Times New Roman" w:eastAsia="Calibri" w:hAnsi="Times New Roman" w:cs="Times New Roman"/>
          <w:sz w:val="12"/>
          <w:szCs w:val="12"/>
        </w:rPr>
      </w:pPr>
      <w:r w:rsidRPr="00894124">
        <w:rPr>
          <w:rFonts w:ascii="Times New Roman" w:eastAsia="Calibri" w:hAnsi="Times New Roman" w:cs="Times New Roman"/>
          <w:sz w:val="12"/>
          <w:szCs w:val="12"/>
        </w:rPr>
        <w:t>Обзорная схема района работ</w:t>
      </w:r>
    </w:p>
    <w:p w:rsidR="00894124" w:rsidRDefault="00894124" w:rsidP="00894124">
      <w:pPr>
        <w:tabs>
          <w:tab w:val="left" w:pos="284"/>
        </w:tabs>
        <w:spacing w:after="0" w:line="240" w:lineRule="auto"/>
        <w:jc w:val="center"/>
        <w:rPr>
          <w:rFonts w:ascii="Times New Roman" w:eastAsia="Calibri" w:hAnsi="Times New Roman" w:cs="Times New Roman"/>
          <w:sz w:val="12"/>
          <w:szCs w:val="12"/>
        </w:rPr>
      </w:pP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 xml:space="preserve">2.3. Перечень </w:t>
      </w:r>
      <w:proofErr w:type="gramStart"/>
      <w:r w:rsidRPr="00894124">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p w:rsidR="002A3681"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w:t>
      </w:r>
    </w:p>
    <w:p w:rsidR="002A3681" w:rsidRDefault="002A3681" w:rsidP="00894124">
      <w:pPr>
        <w:tabs>
          <w:tab w:val="left" w:pos="284"/>
        </w:tabs>
        <w:spacing w:after="0" w:line="240" w:lineRule="auto"/>
        <w:ind w:firstLine="284"/>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9"/>
        <w:gridCol w:w="1689"/>
        <w:gridCol w:w="1377"/>
        <w:gridCol w:w="1645"/>
        <w:gridCol w:w="1583"/>
      </w:tblGrid>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 xml:space="preserve">№ точки </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b/>
                <w:bCs/>
                <w:sz w:val="12"/>
                <w:szCs w:val="12"/>
              </w:rPr>
            </w:pPr>
            <w:r w:rsidRPr="00894124">
              <w:rPr>
                <w:rFonts w:ascii="Times New Roman" w:eastAsia="Calibri" w:hAnsi="Times New Roman" w:cs="Times New Roman"/>
                <w:b/>
                <w:sz w:val="12"/>
                <w:szCs w:val="12"/>
              </w:rPr>
              <w:t>Дирекционный угол</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b/>
                <w:bCs/>
                <w:sz w:val="12"/>
                <w:szCs w:val="12"/>
              </w:rPr>
            </w:pPr>
            <w:r w:rsidRPr="00894124">
              <w:rPr>
                <w:rFonts w:ascii="Times New Roman" w:eastAsia="Calibri" w:hAnsi="Times New Roman" w:cs="Times New Roman"/>
                <w:b/>
                <w:sz w:val="12"/>
                <w:szCs w:val="12"/>
              </w:rPr>
              <w:t xml:space="preserve">Расстояние, </w:t>
            </w:r>
            <w:proofErr w:type="gramStart"/>
            <w:r w:rsidRPr="00894124">
              <w:rPr>
                <w:rFonts w:ascii="Times New Roman" w:eastAsia="Calibri" w:hAnsi="Times New Roman" w:cs="Times New Roman"/>
                <w:b/>
                <w:sz w:val="12"/>
                <w:szCs w:val="12"/>
              </w:rPr>
              <w:t>м</w:t>
            </w:r>
            <w:proofErr w:type="gramEnd"/>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lang w:val="en-US"/>
              </w:rPr>
              <w:t>X</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lang w:val="en-US"/>
              </w:rPr>
              <w:t>Y</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120°19'42"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67,11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2229629,05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470835,16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210°21'55"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2229595,16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470893,09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120°6'14"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106,73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2229576,18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470881,97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210°20'41"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2229522,65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470974,30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120°51'48"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2229485,53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470952,57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208°47'40"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18,39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2229483,02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470956,77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301°9'23"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4,08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2229466,90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470947,91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300°53'51"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2229469,01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470944,42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121°3'47"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2229470,53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470941,88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210°13'29"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32,58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2229469,00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470944,42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120°4'45"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85,22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2229440,85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470928,02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116°7'21"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2229398,14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471001,76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109°51'19"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2229397,63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471002,80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104°38'31"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2229397,24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471003,88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100°26'15"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2229396,95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471004,99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94°28'30"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2229396,74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471006,13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lastRenderedPageBreak/>
              <w:t>187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2229396,65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471007,28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83°59'28"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2229396,65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471008,43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80°32'16"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2229396,77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471009,57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74°23'46"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2229396,96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471010,71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69°2'3"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2229397,27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471011,82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2229397,68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471012,89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64°6'23"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2229397,68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471012,90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59°38'9"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2229398,18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471013,93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53°49'35"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2229398,76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471014,92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48°51'39"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2229399,44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471015,85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44°38'55"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2229400,20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471016,72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121°40'50"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2229401,02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471017,53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207°54'20"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2229399,94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471019,28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120°15'11"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12,17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2229380,85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471009,17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2229374,72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471019,68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120°11'12"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31,86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2229374,72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471019,69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120°12'54"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11,94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2229358,70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471047,23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209°20'5"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12,12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2229352,69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471057,55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210°13'28"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2229342,12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471051,61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209°43'43"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2229298,83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471026,39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208°57'56"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2229295,03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471024,22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208°1'35"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2229291,20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471022,10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207°35'22"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182,84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2229287,33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471020,04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117°35'5"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22,87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2229125,28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470935,36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207°35'32"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102,77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2229114,69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470955,63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208°7'45"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2229023,61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470908,03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208°47'3"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2229019,42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470905,79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209°48'17"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2229015,27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470903,51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210°7'54"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2229011,15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470901,15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120°12'20"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15,42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2229009,72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470900,32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210°12'12"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133,9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2229001,96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470913,65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210°2'57"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5,37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2228886,24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470846,29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212°17'58"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5,37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2228881,59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470843,60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212°11'15"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68,33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2228877,05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470840,73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2228819,22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470804,33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212°5'51"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6,59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2228819,21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470804,33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212°12'51"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18,63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2228813,63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470800,83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212°0'19"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2228797,87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470790,90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213°12'24"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2228796,19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470789,85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212°54'28"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77,8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2228794,54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470788,77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212°53'28"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7,96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2228729,22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470746,50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272°55'3"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24,95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2228722,54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470742,18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2228723,81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470717,26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272°54'36"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21,67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2228723,81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470717,25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296°53'60"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6,12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2228724,91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470695,61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314°59'60"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2228727,68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470690,15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296°49'12"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6,03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2228727,69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470690,14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314°59'60"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2228730,41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470684,76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296°55'24"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2228730,42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470684,75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297°1'29"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2228744,02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470657,97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296°51'13"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14,21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2228744,78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470656,48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251°57'42"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2228751,20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470643,80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2228746,25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470628,60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251°45'38"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6,49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2228746,25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470628,59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206°33'54"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0,89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2228744,22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470622,43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206°52'37"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2228743,42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470622,03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213°19'34"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92,57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2228725,84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470613,12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213°20'27"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15,47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2228648,49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470562,26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212°44'28"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11,72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2228635,57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470553,76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303°19'41"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11,85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2228625,71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470547,42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303°19'5"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102,08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2228632,22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470537,52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304°21'34"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10,68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2228688,29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470452,22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305°19'10"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58,91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2228694,32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470443,40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304°43'44"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6,42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2228728,38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470395,33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304°4'10"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193,88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2228732,04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470390,05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214°6'33"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11,38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2228840,65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470229,45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301°36'27"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7,33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2228831,23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470223,07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213°57'13"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2228835,07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470216,83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303°50'6"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2228833,57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470215,82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207°40'51"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31,92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2228834,18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470214,91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lastRenderedPageBreak/>
              <w:t>167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2228805,91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470200,08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117°51'33"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2228805,90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470200,08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207°51'49"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49,53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2228797,48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470216,01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297°47'41"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11,04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2228753,69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470192,86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210°39'30"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14,47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2228758,84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470183,09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300°10'25"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2228746,39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470175,71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210°27'56"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2228746,64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470175,28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300°13'57"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45,02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2228745,96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470174,88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322°10'54"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2228768,63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470135,98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197°39'58"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46,66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2228770,73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470134,35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107°58'31"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2228726,27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470120,19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198°0'0"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2228725,54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470122,44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288°7'19"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2228716,03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470119,35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197°32'36"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2228716,75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470117,15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107°55'17"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2228712,10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470115,68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198°3'16"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2228711,34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470118,03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287°54'29"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2228701,83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470114,93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197°42'2"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5,43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2228702,57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470112,64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107°52'43"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2228697,40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470110,99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198°0'0"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2228696,70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470113,16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288°1'4"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2228687,19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470110,07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2228690,28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470100,57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108°0'44"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2228699,79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470103,66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17°40'6"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5,44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2228699,26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470105,29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288°12'31"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2228704,44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470106,94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18°4'20"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2228704,94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470105,42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107°57'34"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2228714,44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470108,52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17°43'36"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2228713,97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470109,97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287°53'58"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2228718,60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470111,45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18°1'4"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2228719,12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470109,84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107°52'43"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2228728,62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470112,93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17°40'6"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47,51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2228728,12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470114,48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34°26'18"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2228773,39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470128,90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302°28'16"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2228788,98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470139,59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214°30'31"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0,39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2228790,31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470137,50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302°39'54"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80,93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2228789,99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470137,28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32°41'16"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43,61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2228833,67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470069,15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302°47'42"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16,15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2228870,37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470092,70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32°46'47"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6,98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2228879,12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470079,12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29°52'34"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2228884,99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470082,90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26°5'44"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2228885,46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470083,17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20°25'58"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2228885,95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470083,41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14°47'48"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2228886,46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470083,60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10°41'6"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2228886,99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470083,74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5°17'24"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2228887,52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470083,84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2228888,06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470083,89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355°54'52"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2228888,60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470083,89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349°18'54"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2228889,16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470083,85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344°55'53"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2228889,69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470083,75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340°33'36"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2228890,21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470083,61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336°15'2"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2228890,72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470083,43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330°38'32"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2228891,22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470083,21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324°50'1"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2228891,70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470082,94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319°30'50"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2228892,14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470082,63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315°44'39"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2228892,55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470082,28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310°36'5"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2228892,94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470081,90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305°9'59"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2228893,30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470081,48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300°15'23"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2228893,61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470081,04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294°10'45"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2228893,89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470080,56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291°48'5"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2228894,11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470080,07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283°46'54"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2228894,31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470079,57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280°41'6"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2228894,44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470079,04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275°11'40"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2228894,54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470078,51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2228894,59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470077,96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0,47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2228894,59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470077,88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265°45'49"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2228894,59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470077,41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260°21'45"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2228894,55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470076,87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254°11'51"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2228894,46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470076,34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251°33'54"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2228894,31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470075,81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245°49'15"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2228894,14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470075,30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lastRenderedPageBreak/>
              <w:t>320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239°44'37"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2228893,92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470074,81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234°34'59"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2228893,64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470074,33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229°30'50"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2228893,32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470073,88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226°30'27"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2228892,97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470073,47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219°48'20"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2228892,60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470073,08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215°47'20"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2228892,18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470072,73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210°15'23"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2228891,75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470072,42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205°8'41"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2228891,27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470072,14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200°4'17"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2228890,78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470071,91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195°4'7"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0,54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2228890,26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470071,72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304°14'3"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2228889,74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470071,58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304°17'13"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2228890,89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470069,89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43°46'2"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29,91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2228893,59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470065,93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43°45'60"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5,91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2228915,19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470086,62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133°32'16"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6,37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2228919,46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470090,71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237°59'41"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2228915,07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470095,33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233°35'1"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2228914,67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470094,69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227°40'32"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2228914,22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470094,08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222°19'28"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2228913,71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470093,52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218°32'28"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2228913,15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470093,01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212°38'41"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2228912,56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470092,54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207°56'14"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2228911,92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470092,13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202°54'21"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2228911,26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470091,78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196°59'27"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2228910,55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470091,48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192°56'17"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2228909,83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470091,26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186°50'34"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2228909,09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470091,09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182°15'38"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2228908,34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470091,00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177°42'34"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2228907,58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470090,97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170°47'20"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2228906,83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470091,00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167°3'43"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2228906,09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470091,12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162°3'2"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2228905,35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470091,29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2228904,64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314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2228904,63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155°29'33"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2228904,62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151°23'22"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2228903,94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470091,83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147°21'19"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2228903,28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470092,19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140°23'22"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2228902,64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470092,60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136°36'22"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2228902,06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470093,08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131°15'25"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2228901,51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470093,60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126°24'59"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0,76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2228901,01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470094,17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122°50'56"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2228900,56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470094,78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32°41'50"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10,88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2228892,67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470107,00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122°39'25"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28,61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2228901,83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470112,88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32°43'35"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2228886,39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470136,97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2°43'48"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14,91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2228892,91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470141,16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2°46'13"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9,93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2228907,80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470141,87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2°40'55"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4,92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2228917,72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470142,35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7°36'39"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16,23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2228922,63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470142,58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37°36'35"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23,86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2228938,72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470144,73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127°34'54"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23,82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2228957,62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470159,29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157°32'7"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3,69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2228943,09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470178,17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217°37'5"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10,57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2228939,68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470179,58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188°38'21"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7,32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2228931,31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470173,13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187°37'16"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2228924,07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470172,03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184°6'18"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10,48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2228919,81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470171,46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123°41'24"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2228909,36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470170,71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134°59'60"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2228909,32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470170,77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124°4'25"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30,25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2228909,31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470170,78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34°5'0"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2228892,36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470195,84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124°4'21"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2228916,79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470212,37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27°40'46"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2228898,40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470239,56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44°59'60"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2228918,15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470249,92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27°41'34"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9,32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2228918,16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470249,93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27°38'60"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12,28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2228926,41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470254,26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27°40'27"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2228937,29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470259,96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117°39'18"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2228953,25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470268,33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207°40'52"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19,29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2228949,54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470275,41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207°39'16"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11,53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2228932,46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470266,45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207°39'13"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9,42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2228922,25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470261,10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224°59'60"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2228913,91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470256,73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lastRenderedPageBreak/>
              <w:t>17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207°39'55"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22,59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2228913,90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470256,72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124°6'21"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8,79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2228893,89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470246,23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134°59'60"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2228888,96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470253,51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124°5'29"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5,94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2228888,95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470253,52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212°25'36"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5,91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2228885,62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470258,44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212°18'56"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2228880,63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470255,27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212°16'32"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3,82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2228863,92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470244,70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124°4'19"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194,29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2228860,69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470242,66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124°38'27"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6,69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2228751,84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470403,60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125°19'38"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58,83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2228748,04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470409,10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124°18'36"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10,25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2228714,02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470457,10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123°19'35"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89,61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2228708,24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470465,57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33°20'12"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2228659,01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470540,44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33°20'5"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88,13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2228664,27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470543,90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26°51'51"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21,42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2228737,90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470592,33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26°33'54"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2228757,01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470602,01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26°56'54"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6,69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2228757,03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470602,02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26°33'54"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2228762,99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470605,05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26°33'54"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2228763,01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470605,06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71°54'10"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42,37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2228763,95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470605,53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116°54'40"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58,51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2228777,11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470645,80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2228750,63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470697,97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117°1'34"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4,45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2228750,63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470697,98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92°48'56"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2228748,61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470701,94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92°54'24"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2228748,52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470703,77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32°54'3"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71,89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2228747,21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470729,57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33°10'6"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2228807,57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470768,62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32°2'19"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2228809,10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470769,62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32°13'46"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2228810,65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470770,59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45°0'0"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2228824,18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470779,12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32°0'19"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6,32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2228824,19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470779,13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0,01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2228829,55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470782,48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32°11'16"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71,2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2228829,56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470782,48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32°14'60"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4,97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2228889,82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470820,41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30°7'54"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4,96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2228894,02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470823,06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30°12'17"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109,9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2228898,31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470825,55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300°13'9"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15,44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2228993,29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470880,84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30°13'27"</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25,65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2229001,06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470867,50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29°39'50"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2229023,22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470880,41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29°1'45"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2229027,03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470882,58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28°1'35"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4,38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2229030,85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470884,70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27°35'11"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78,78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2229034,72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470886,76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297°34'42"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22,51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2229104,54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470923,24</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241</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25°15'4"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2229114,96</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470903,29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240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26°21'16"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2229119,37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470905,37</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27°5'26"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4,87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2229123,73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470907,53</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27°35'34"</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192,23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2229128,07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470909,75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28°1'22"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2229298,44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470998,79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28°53'25"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2229302,63</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471001,02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29°38'25"</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2229306,78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471003,31</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30°11'42"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38,22</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2229310,91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471005,66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300°13'39"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18,55</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2229343,94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471024,88</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232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300°12'52"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1,97</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2229353,28</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471008,85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339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210°15'23"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4,03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2229354,27</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471007,15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340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300°9'43"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14,83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2229350,79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471005,12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180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300°11'43"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105,1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2229358,24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470992,30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30°11'6"</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4,04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2229411,10</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470901,46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209</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300°12'13"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29,74</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2229414,59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470903,49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208</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300°27'39"</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12,11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2229429,55</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470877,79</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207</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30°9'2"</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12,09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2229435,69</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470867,35</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206</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30°12'28"</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74,61</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2229446,14</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470873,42</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205</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300°59'11"</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51,86</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2229510,62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470910,96</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204</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210°20'10"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6,73</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2229537,32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470866,50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203</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300°1'0"</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73,98</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2229531,51</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470863,10</w:t>
            </w:r>
          </w:p>
        </w:tc>
      </w:tr>
      <w:tr w:rsidR="00894124" w:rsidRPr="00894124" w:rsidTr="00894124">
        <w:tc>
          <w:tcPr>
            <w:tcW w:w="121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202</w:t>
            </w:r>
          </w:p>
        </w:tc>
        <w:tc>
          <w:tcPr>
            <w:tcW w:w="1689"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30°49'33"</w:t>
            </w:r>
          </w:p>
        </w:tc>
        <w:tc>
          <w:tcPr>
            <w:tcW w:w="1377"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70,49</w:t>
            </w:r>
          </w:p>
        </w:tc>
        <w:tc>
          <w:tcPr>
            <w:tcW w:w="1645"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2229568,52</w:t>
            </w:r>
          </w:p>
        </w:tc>
        <w:tc>
          <w:tcPr>
            <w:tcW w:w="1583" w:type="dxa"/>
            <w:vAlign w:val="center"/>
          </w:tcPr>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470799,04</w:t>
            </w:r>
          </w:p>
        </w:tc>
      </w:tr>
    </w:tbl>
    <w:p w:rsidR="002A3681" w:rsidRDefault="002A3681" w:rsidP="00EC3D1F">
      <w:pPr>
        <w:tabs>
          <w:tab w:val="left" w:pos="284"/>
        </w:tabs>
        <w:spacing w:after="0" w:line="240" w:lineRule="auto"/>
        <w:jc w:val="both"/>
        <w:rPr>
          <w:rFonts w:ascii="Times New Roman" w:eastAsia="Calibri" w:hAnsi="Times New Roman" w:cs="Times New Roman"/>
          <w:sz w:val="12"/>
          <w:szCs w:val="12"/>
        </w:rPr>
      </w:pP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виду того, что линейный объект располагается в зоне СХ</w:t>
      </w:r>
      <w:proofErr w:type="gramStart"/>
      <w:r w:rsidRPr="00894124">
        <w:rPr>
          <w:rFonts w:ascii="Times New Roman" w:eastAsia="Calibri" w:hAnsi="Times New Roman" w:cs="Times New Roman"/>
          <w:bCs/>
          <w:sz w:val="12"/>
          <w:szCs w:val="12"/>
        </w:rPr>
        <w:t>1</w:t>
      </w:r>
      <w:proofErr w:type="gramEnd"/>
      <w:r w:rsidRPr="00894124">
        <w:rPr>
          <w:rFonts w:ascii="Times New Roman" w:eastAsia="Calibri" w:hAnsi="Times New Roman" w:cs="Times New Roman"/>
          <w:b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lastRenderedPageBreak/>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 xml:space="preserve">2.4. Перечень </w:t>
      </w:r>
      <w:proofErr w:type="gramStart"/>
      <w:r w:rsidRPr="00894124">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894124">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Целью работы является расчет площадей земельных участков, отводимых под строительство объекта 5744П "Сбор нефти и газа со скважин №№ 602, 604 </w:t>
      </w:r>
      <w:proofErr w:type="spellStart"/>
      <w:r w:rsidRPr="00894124">
        <w:rPr>
          <w:rFonts w:ascii="Times New Roman" w:eastAsia="Calibri" w:hAnsi="Times New Roman" w:cs="Times New Roman"/>
          <w:bCs/>
          <w:sz w:val="12"/>
          <w:szCs w:val="12"/>
        </w:rPr>
        <w:t>Радаевского</w:t>
      </w:r>
      <w:proofErr w:type="spellEnd"/>
      <w:r w:rsidRPr="00894124">
        <w:rPr>
          <w:rFonts w:ascii="Times New Roman" w:eastAsia="Calibri" w:hAnsi="Times New Roman" w:cs="Times New Roman"/>
          <w:bCs/>
          <w:sz w:val="12"/>
          <w:szCs w:val="12"/>
        </w:rPr>
        <w:t xml:space="preserve"> месторождения" на территории муниципального района Сергиевский Самарской области. В связи с чем, объекты, подлежащие переносу (переустройству) отсутствуют.</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55990-2014 «Месторождения нефтяные и газонефтяные. Промысловые трубопроводы. Нормы проектирования»;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ПУЭ «Правила устройства электроустановок»;</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приведены в таблице</w:t>
      </w:r>
    </w:p>
    <w:p w:rsidR="00894124" w:rsidRDefault="00894124" w:rsidP="00894124">
      <w:pPr>
        <w:tabs>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
          <w:sz w:val="12"/>
          <w:szCs w:val="12"/>
        </w:rPr>
      </w:pPr>
    </w:p>
    <w:tbl>
      <w:tblPr>
        <w:tblStyle w:val="213"/>
        <w:tblW w:w="7513" w:type="dxa"/>
        <w:tblInd w:w="108" w:type="dxa"/>
        <w:tblLayout w:type="fixed"/>
        <w:tblLook w:val="01E0" w:firstRow="1" w:lastRow="1" w:firstColumn="1" w:lastColumn="1" w:noHBand="0" w:noVBand="0"/>
      </w:tblPr>
      <w:tblGrid>
        <w:gridCol w:w="3541"/>
        <w:gridCol w:w="1516"/>
        <w:gridCol w:w="1294"/>
        <w:gridCol w:w="1162"/>
      </w:tblGrid>
      <w:tr w:rsidR="00894124" w:rsidRPr="00894124" w:rsidTr="00894124">
        <w:tc>
          <w:tcPr>
            <w:tcW w:w="2357"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Наименование объектов, между которыми устанавливается расстояние</w:t>
            </w:r>
          </w:p>
        </w:tc>
        <w:tc>
          <w:tcPr>
            <w:tcW w:w="100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Нормативный документ, устанавливающий требования к расстоянию</w:t>
            </w:r>
          </w:p>
        </w:tc>
        <w:tc>
          <w:tcPr>
            <w:tcW w:w="86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Нормативное значение расстояния между объектами, </w:t>
            </w:r>
            <w:proofErr w:type="gramStart"/>
            <w:r w:rsidRPr="00894124">
              <w:rPr>
                <w:rFonts w:ascii="Times New Roman" w:eastAsia="Calibri" w:hAnsi="Times New Roman" w:cs="Times New Roman"/>
                <w:sz w:val="12"/>
                <w:szCs w:val="12"/>
              </w:rPr>
              <w:t>м</w:t>
            </w:r>
            <w:proofErr w:type="gramEnd"/>
          </w:p>
        </w:tc>
        <w:tc>
          <w:tcPr>
            <w:tcW w:w="773"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Принятое значение  расстояния между объектами, </w:t>
            </w:r>
            <w:proofErr w:type="gramStart"/>
            <w:r w:rsidRPr="00894124">
              <w:rPr>
                <w:rFonts w:ascii="Times New Roman" w:eastAsia="Calibri" w:hAnsi="Times New Roman" w:cs="Times New Roman"/>
                <w:sz w:val="12"/>
                <w:szCs w:val="12"/>
              </w:rPr>
              <w:t>м</w:t>
            </w:r>
            <w:proofErr w:type="gramEnd"/>
          </w:p>
        </w:tc>
      </w:tr>
      <w:tr w:rsidR="00894124" w:rsidRPr="00894124" w:rsidTr="00894124">
        <w:tc>
          <w:tcPr>
            <w:tcW w:w="2357"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lang w:val="en-US"/>
              </w:rPr>
              <w:t>c</w:t>
            </w:r>
            <w:r w:rsidRPr="00894124">
              <w:rPr>
                <w:rFonts w:ascii="Times New Roman" w:eastAsia="Calibri" w:hAnsi="Times New Roman" w:cs="Times New Roman"/>
                <w:sz w:val="12"/>
                <w:szCs w:val="12"/>
              </w:rPr>
              <w:t xml:space="preserve">. </w:t>
            </w:r>
            <w:proofErr w:type="spellStart"/>
            <w:r w:rsidRPr="00894124">
              <w:rPr>
                <w:rFonts w:ascii="Times New Roman" w:eastAsia="Calibri" w:hAnsi="Times New Roman" w:cs="Times New Roman"/>
                <w:sz w:val="12"/>
                <w:szCs w:val="12"/>
              </w:rPr>
              <w:t>Мамыково</w:t>
            </w:r>
            <w:proofErr w:type="spellEnd"/>
            <w:r w:rsidRPr="00894124">
              <w:rPr>
                <w:rFonts w:ascii="Times New Roman" w:eastAsia="Calibri" w:hAnsi="Times New Roman" w:cs="Times New Roman"/>
                <w:sz w:val="12"/>
                <w:szCs w:val="12"/>
              </w:rPr>
              <w:t xml:space="preserve"> – трасса проектируемого выкидного трубопровода</w:t>
            </w:r>
          </w:p>
        </w:tc>
        <w:tc>
          <w:tcPr>
            <w:tcW w:w="100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55990-2014 п.7.2.1 табл.6</w:t>
            </w:r>
          </w:p>
        </w:tc>
        <w:tc>
          <w:tcPr>
            <w:tcW w:w="86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75</w:t>
            </w:r>
          </w:p>
        </w:tc>
        <w:tc>
          <w:tcPr>
            <w:tcW w:w="773"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2900,0</w:t>
            </w:r>
          </w:p>
        </w:tc>
      </w:tr>
      <w:tr w:rsidR="00894124" w:rsidRPr="00894124" w:rsidTr="00894124">
        <w:tc>
          <w:tcPr>
            <w:tcW w:w="2357"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Трасса проектируемого выкидного трубопровода от скважины №604 - ближайшая опора ЛЭП-6 </w:t>
            </w:r>
            <w:proofErr w:type="spellStart"/>
            <w:r w:rsidRPr="00894124">
              <w:rPr>
                <w:rFonts w:ascii="Times New Roman" w:eastAsia="Calibri" w:hAnsi="Times New Roman" w:cs="Times New Roman"/>
                <w:sz w:val="12"/>
                <w:szCs w:val="12"/>
              </w:rPr>
              <w:t>кВ</w:t>
            </w:r>
            <w:proofErr w:type="spellEnd"/>
            <w:r w:rsidRPr="00894124">
              <w:rPr>
                <w:rFonts w:ascii="Times New Roman" w:eastAsia="Calibri" w:hAnsi="Times New Roman" w:cs="Times New Roman"/>
                <w:sz w:val="12"/>
                <w:szCs w:val="12"/>
              </w:rPr>
              <w:t xml:space="preserve"> (при пересечении)</w:t>
            </w:r>
          </w:p>
        </w:tc>
        <w:tc>
          <w:tcPr>
            <w:tcW w:w="100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7 изд., табл. 2.5.40</w:t>
            </w:r>
          </w:p>
        </w:tc>
        <w:tc>
          <w:tcPr>
            <w:tcW w:w="86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5,0</w:t>
            </w:r>
          </w:p>
        </w:tc>
        <w:tc>
          <w:tcPr>
            <w:tcW w:w="773"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12,0</w:t>
            </w:r>
          </w:p>
        </w:tc>
      </w:tr>
    </w:tbl>
    <w:p w:rsidR="00894124" w:rsidRDefault="00894124" w:rsidP="00894124">
      <w:pPr>
        <w:tabs>
          <w:tab w:val="left" w:pos="284"/>
        </w:tabs>
        <w:spacing w:after="0" w:line="240" w:lineRule="auto"/>
        <w:jc w:val="both"/>
        <w:rPr>
          <w:rFonts w:ascii="Times New Roman" w:eastAsia="Calibri" w:hAnsi="Times New Roman" w:cs="Times New Roman"/>
          <w:bCs/>
          <w:sz w:val="12"/>
          <w:szCs w:val="12"/>
        </w:rPr>
      </w:pP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Выкидные трубопроводы укладываются на глубину не менее 1,0 м до верхней образующей трубы.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Безопасность в районах прохождения промысловых трубопроводов обеспечивается расположением их на соответствующих расстояниях от объектов инфраструктуры. Населенные пункты, мосты и дороги в близлежащем к трассам трубопроводов районе отсутствуют.</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Проектируемый выкидной трубопровод от скважины № 604 следует параллельно существующим </w:t>
      </w:r>
      <w:proofErr w:type="gramStart"/>
      <w:r w:rsidRPr="00894124">
        <w:rPr>
          <w:rFonts w:ascii="Times New Roman" w:eastAsia="Calibri" w:hAnsi="Times New Roman" w:cs="Times New Roman"/>
          <w:bCs/>
          <w:sz w:val="12"/>
          <w:szCs w:val="12"/>
        </w:rPr>
        <w:t>ВЛ</w:t>
      </w:r>
      <w:proofErr w:type="gramEnd"/>
      <w:r w:rsidRPr="00894124">
        <w:rPr>
          <w:rFonts w:ascii="Times New Roman" w:eastAsia="Calibri" w:hAnsi="Times New Roman" w:cs="Times New Roman"/>
          <w:bCs/>
          <w:sz w:val="12"/>
          <w:szCs w:val="12"/>
        </w:rPr>
        <w:t xml:space="preserve"> на расстоянии не менее 10 м в соответствии с требованиями ПУЭ.</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Проектируемый выкидной трубопровод от скважины № 604 следует параллельно существующим </w:t>
      </w:r>
      <w:proofErr w:type="spellStart"/>
      <w:r w:rsidRPr="00894124">
        <w:rPr>
          <w:rFonts w:ascii="Times New Roman" w:eastAsia="Calibri" w:hAnsi="Times New Roman" w:cs="Times New Roman"/>
          <w:bCs/>
          <w:sz w:val="12"/>
          <w:szCs w:val="12"/>
        </w:rPr>
        <w:t>нефте</w:t>
      </w:r>
      <w:proofErr w:type="spellEnd"/>
      <w:r w:rsidRPr="00894124">
        <w:rPr>
          <w:rFonts w:ascii="Times New Roman" w:eastAsia="Calibri" w:hAnsi="Times New Roman" w:cs="Times New Roman"/>
          <w:bCs/>
          <w:sz w:val="12"/>
          <w:szCs w:val="12"/>
        </w:rPr>
        <w:t xml:space="preserve">- и газопроводам на расстоянии не менее 5 м в соответствии с требованиями ГОСТ </w:t>
      </w:r>
      <w:proofErr w:type="gramStart"/>
      <w:r w:rsidRPr="00894124">
        <w:rPr>
          <w:rFonts w:ascii="Times New Roman" w:eastAsia="Calibri" w:hAnsi="Times New Roman" w:cs="Times New Roman"/>
          <w:bCs/>
          <w:sz w:val="12"/>
          <w:szCs w:val="12"/>
        </w:rPr>
        <w:t>Р</w:t>
      </w:r>
      <w:proofErr w:type="gramEnd"/>
      <w:r w:rsidRPr="00894124">
        <w:rPr>
          <w:rFonts w:ascii="Times New Roman" w:eastAsia="Calibri" w:hAnsi="Times New Roman" w:cs="Times New Roman"/>
          <w:bCs/>
          <w:sz w:val="12"/>
          <w:szCs w:val="12"/>
        </w:rPr>
        <w:t xml:space="preserve"> 55990-2014.</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Проектируемые трубопроводы пересекают полевые автодороги и подъездные дороги к площадкам скважин без усовершенствованного покрытия. В соответствии с п. 19 ФНИП «Правила безопасной эксплуатации </w:t>
      </w:r>
      <w:proofErr w:type="spellStart"/>
      <w:r w:rsidRPr="00894124">
        <w:rPr>
          <w:rFonts w:ascii="Times New Roman" w:eastAsia="Calibri" w:hAnsi="Times New Roman" w:cs="Times New Roman"/>
          <w:bCs/>
          <w:sz w:val="12"/>
          <w:szCs w:val="12"/>
        </w:rPr>
        <w:t>внутрипромысловых</w:t>
      </w:r>
      <w:proofErr w:type="spellEnd"/>
      <w:r w:rsidRPr="00894124">
        <w:rPr>
          <w:rFonts w:ascii="Times New Roman" w:eastAsia="Calibri" w:hAnsi="Times New Roman" w:cs="Times New Roman"/>
          <w:bCs/>
          <w:sz w:val="12"/>
          <w:szCs w:val="12"/>
        </w:rPr>
        <w:t xml:space="preserve"> трубопроводов», предусматривается увеличение глубины залегания трубопроводов на участках переходов. Переход через полевые и подъездные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Пересечения с подземными коммуникациями и линиями электропередач выполняются в соответствии с техническими условиями владельцев пересекаемых коммуникаций.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Пересечение проектируемых выкидных трубопроводов от скважин №№ 602, 604 с существующими подземными коммуникациями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пересекаемого существующего нефтепровода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В месте пересечения с существующим трубопроводом расстояние в свету не менее 350 мм, угол не менее 60 градусов.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месте пересечения выкидного трубопровода от скважины №315 до АГЗУ-3 с кабелем связи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последний заключается в защитный футляр длиной 10 м, соответственно. Расстояние в свету между верхней образующей проектируемого нефтепровода и нижней образующей защитных футляров составляет не менее 0,5 м, угол не менее 60 градусов.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ПУЭ «Правила устройства электроустановок»;</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ППБО-85 «Правила пожарной безопасности в нефтяной и газовой промышленности».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w:t>
      </w:r>
    </w:p>
    <w:tbl>
      <w:tblPr>
        <w:tblStyle w:val="213"/>
        <w:tblW w:w="7749" w:type="dxa"/>
        <w:tblInd w:w="108" w:type="dxa"/>
        <w:tblLayout w:type="fixed"/>
        <w:tblLook w:val="01E0" w:firstRow="1" w:lastRow="1" w:firstColumn="1" w:lastColumn="1" w:noHBand="0" w:noVBand="0"/>
      </w:tblPr>
      <w:tblGrid>
        <w:gridCol w:w="2834"/>
        <w:gridCol w:w="1985"/>
        <w:gridCol w:w="1279"/>
        <w:gridCol w:w="1651"/>
      </w:tblGrid>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Наименование зданий, сооружений, между которыми устанавливается расстояние</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Нормативный документ, устанавливающий требования к расстоянию</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Нормативное значение расстояния между зданиями и сооружениями, </w:t>
            </w:r>
            <w:proofErr w:type="gramStart"/>
            <w:r w:rsidRPr="00894124">
              <w:rPr>
                <w:rFonts w:ascii="Times New Roman" w:eastAsia="Calibri" w:hAnsi="Times New Roman" w:cs="Times New Roman"/>
                <w:sz w:val="12"/>
                <w:szCs w:val="12"/>
              </w:rPr>
              <w:t>м</w:t>
            </w:r>
            <w:proofErr w:type="gramEnd"/>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Принятое значение расстояния между зданиями </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и сооружениями, </w:t>
            </w:r>
            <w:proofErr w:type="gramStart"/>
            <w:r w:rsidRPr="00894124">
              <w:rPr>
                <w:rFonts w:ascii="Times New Roman" w:eastAsia="Calibri" w:hAnsi="Times New Roman" w:cs="Times New Roman"/>
                <w:sz w:val="12"/>
                <w:szCs w:val="12"/>
              </w:rPr>
              <w:t>м</w:t>
            </w:r>
            <w:proofErr w:type="gramEnd"/>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№604  – </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с. </w:t>
            </w:r>
            <w:proofErr w:type="spellStart"/>
            <w:r w:rsidRPr="00894124">
              <w:rPr>
                <w:rFonts w:ascii="Times New Roman" w:eastAsia="Calibri" w:hAnsi="Times New Roman" w:cs="Times New Roman"/>
                <w:sz w:val="12"/>
                <w:szCs w:val="12"/>
              </w:rPr>
              <w:t>Мамыково</w:t>
            </w:r>
            <w:proofErr w:type="spellEnd"/>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300,0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lang w:val="en-US"/>
              </w:rPr>
              <w:t>3</w:t>
            </w:r>
            <w:r w:rsidRPr="00894124">
              <w:rPr>
                <w:rFonts w:ascii="Times New Roman" w:eastAsia="Calibri" w:hAnsi="Times New Roman" w:cs="Times New Roman"/>
                <w:sz w:val="12"/>
                <w:szCs w:val="12"/>
              </w:rPr>
              <w:t>100,0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Устье скважины №</w:t>
            </w:r>
            <w:r w:rsidRPr="00894124">
              <w:rPr>
                <w:rFonts w:ascii="Times New Roman" w:eastAsia="Calibri" w:hAnsi="Times New Roman" w:cs="Times New Roman"/>
                <w:sz w:val="12"/>
                <w:szCs w:val="12"/>
                <w:lang w:val="en-US"/>
              </w:rPr>
              <w:t>6</w:t>
            </w:r>
            <w:r w:rsidRPr="00894124">
              <w:rPr>
                <w:rFonts w:ascii="Times New Roman" w:eastAsia="Calibri" w:hAnsi="Times New Roman" w:cs="Times New Roman"/>
                <w:sz w:val="12"/>
                <w:szCs w:val="12"/>
              </w:rPr>
              <w:t xml:space="preserve">02  – </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с. </w:t>
            </w:r>
            <w:proofErr w:type="spellStart"/>
            <w:r w:rsidRPr="00894124">
              <w:rPr>
                <w:rFonts w:ascii="Times New Roman" w:eastAsia="Calibri" w:hAnsi="Times New Roman" w:cs="Times New Roman"/>
                <w:sz w:val="12"/>
                <w:szCs w:val="12"/>
              </w:rPr>
              <w:t>Мамыково</w:t>
            </w:r>
            <w:proofErr w:type="spellEnd"/>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300,0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3700,0</w:t>
            </w:r>
          </w:p>
        </w:tc>
      </w:tr>
      <w:tr w:rsidR="00894124" w:rsidRPr="00894124" w:rsidTr="00894124">
        <w:trPr>
          <w:trHeight w:val="20"/>
        </w:trPr>
        <w:tc>
          <w:tcPr>
            <w:tcW w:w="5000" w:type="pct"/>
            <w:gridSpan w:val="4"/>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lastRenderedPageBreak/>
              <w:t>Площадка скважины № 604</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13,0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БДР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14,0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КТП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142,0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141,0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Устье скважины  – узел пуска СОД</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39,0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Устье скважины  – дренажная емкость узла пуска СОД</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Узел пуска СОД – дренажная емкость узла пуска СОД</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Узел пуска СОД – КТП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100,0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Узел пуска СОД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98,0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Узел пуска СОД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51,0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Дренажная емкость узла пуска СОД – КТП</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99,0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Дренажная емкость узла пуска СОД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98,0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Станция управления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153,0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КТП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lang w:val="en-US"/>
              </w:rPr>
              <w:t>4</w:t>
            </w:r>
            <w:r w:rsidRPr="00894124">
              <w:rPr>
                <w:rFonts w:ascii="Times New Roman" w:eastAsia="Calibri" w:hAnsi="Times New Roman" w:cs="Times New Roman"/>
                <w:sz w:val="12"/>
                <w:szCs w:val="12"/>
              </w:rPr>
              <w:t>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155,0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БД</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xml:space="preserve">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proofErr w:type="spellStart"/>
            <w:r w:rsidRPr="00894124">
              <w:rPr>
                <w:rFonts w:ascii="Times New Roman" w:eastAsia="Calibri" w:hAnsi="Times New Roman" w:cs="Times New Roman"/>
                <w:sz w:val="12"/>
                <w:szCs w:val="12"/>
              </w:rPr>
              <w:t>ФНиП</w:t>
            </w:r>
            <w:proofErr w:type="spellEnd"/>
            <w:r w:rsidRPr="00894124">
              <w:rPr>
                <w:rFonts w:ascii="Times New Roman" w:eastAsia="Calibri" w:hAnsi="Times New Roman" w:cs="Times New Roman"/>
                <w:sz w:val="12"/>
                <w:szCs w:val="12"/>
              </w:rPr>
              <w:t xml:space="preserve"> приложение 6</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БДР  – КТП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 6.1.12, ПУЭ п. 7.3.84 табл. 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128,0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БДР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 6.1.12, ПУЭ п. 7.3.84 табл. 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125,0</w:t>
            </w:r>
          </w:p>
        </w:tc>
      </w:tr>
      <w:tr w:rsidR="00894124" w:rsidRPr="00894124" w:rsidTr="00894124">
        <w:trPr>
          <w:trHeight w:val="20"/>
        </w:trPr>
        <w:tc>
          <w:tcPr>
            <w:tcW w:w="5000" w:type="pct"/>
            <w:gridSpan w:val="4"/>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Площадка скважины № </w:t>
            </w:r>
            <w:r w:rsidRPr="00894124">
              <w:rPr>
                <w:rFonts w:ascii="Times New Roman" w:eastAsia="Calibri" w:hAnsi="Times New Roman" w:cs="Times New Roman"/>
                <w:sz w:val="12"/>
                <w:szCs w:val="12"/>
                <w:lang w:val="en-US"/>
              </w:rPr>
              <w:t>6</w:t>
            </w:r>
            <w:r w:rsidRPr="00894124">
              <w:rPr>
                <w:rFonts w:ascii="Times New Roman" w:eastAsia="Calibri" w:hAnsi="Times New Roman" w:cs="Times New Roman"/>
                <w:sz w:val="12"/>
                <w:szCs w:val="12"/>
              </w:rPr>
              <w:t>02</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12,0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БДР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14,0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КТП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83,0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Устье скважины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82,0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Устье скважины  – узел приема СОД от скважины №604</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73,0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Устье скважины  – дренажная емкость узла приема СОД</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76,0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Узел приема СОД – дренажная емкость узла приема СОД</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10,0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Узел приема СОД – КТП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86,0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Узел приема СОД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88,0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Узел приема СОД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табл.2</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85,0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Дренажная емкость узла пуска СОД – КТП</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75,0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Дренажная емкость узла приема СОД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77,0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Станция управления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82,0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КТП  -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п.6.1.12,</w:t>
            </w:r>
          </w:p>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ПУЭ табл.7.3.13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lang w:val="en-US"/>
              </w:rPr>
              <w:t>4</w:t>
            </w:r>
            <w:r w:rsidRPr="00894124">
              <w:rPr>
                <w:rFonts w:ascii="Times New Roman" w:eastAsia="Calibri" w:hAnsi="Times New Roman" w:cs="Times New Roman"/>
                <w:sz w:val="12"/>
                <w:szCs w:val="12"/>
              </w:rPr>
              <w:t>0,00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84,0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БД</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xml:space="preserve"> емкость производственно-дождевых стоков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proofErr w:type="spellStart"/>
            <w:r w:rsidRPr="00894124">
              <w:rPr>
                <w:rFonts w:ascii="Times New Roman" w:eastAsia="Calibri" w:hAnsi="Times New Roman" w:cs="Times New Roman"/>
                <w:sz w:val="12"/>
                <w:szCs w:val="12"/>
              </w:rPr>
              <w:t>ФНиП</w:t>
            </w:r>
            <w:proofErr w:type="spellEnd"/>
            <w:r w:rsidRPr="00894124">
              <w:rPr>
                <w:rFonts w:ascii="Times New Roman" w:eastAsia="Calibri" w:hAnsi="Times New Roman" w:cs="Times New Roman"/>
                <w:sz w:val="12"/>
                <w:szCs w:val="12"/>
              </w:rPr>
              <w:t xml:space="preserve"> приложение 6</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БДР  – КТП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 6.1.12, ПУЭ п. 7.3.84 табл. 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90,0</w:t>
            </w:r>
          </w:p>
        </w:tc>
      </w:tr>
      <w:tr w:rsidR="00894124" w:rsidRPr="00894124" w:rsidTr="00894124">
        <w:trPr>
          <w:trHeight w:val="20"/>
        </w:trPr>
        <w:tc>
          <w:tcPr>
            <w:tcW w:w="1829"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БДР  – станция управления </w:t>
            </w:r>
          </w:p>
        </w:tc>
        <w:tc>
          <w:tcPr>
            <w:tcW w:w="1281"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СП 231.1311500.2015 п. 6.1.12, ПУЭ п. 7.3.84 табл. 7.3.13</w:t>
            </w:r>
          </w:p>
        </w:tc>
        <w:tc>
          <w:tcPr>
            <w:tcW w:w="82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25,0</w:t>
            </w:r>
          </w:p>
        </w:tc>
        <w:tc>
          <w:tcPr>
            <w:tcW w:w="1065"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89,0</w:t>
            </w:r>
          </w:p>
        </w:tc>
      </w:tr>
    </w:tbl>
    <w:p w:rsidR="00894124" w:rsidRDefault="00894124" w:rsidP="00894124">
      <w:pPr>
        <w:tabs>
          <w:tab w:val="left" w:pos="284"/>
        </w:tabs>
        <w:spacing w:after="0" w:line="240" w:lineRule="auto"/>
        <w:jc w:val="both"/>
        <w:rPr>
          <w:rFonts w:ascii="Times New Roman" w:eastAsia="Calibri" w:hAnsi="Times New Roman" w:cs="Times New Roman"/>
          <w:bCs/>
          <w:sz w:val="12"/>
          <w:szCs w:val="12"/>
        </w:rPr>
      </w:pP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Конструкция подъездов разработана в соответствии с требованиями ст.98 п.6 ФЗ№123 и представлена спланированной поверхностью шириной 6,5 м, укрепленной </w:t>
      </w:r>
      <w:proofErr w:type="spellStart"/>
      <w:r w:rsidRPr="00894124">
        <w:rPr>
          <w:rFonts w:ascii="Times New Roman" w:eastAsia="Calibri" w:hAnsi="Times New Roman" w:cs="Times New Roman"/>
          <w:bCs/>
          <w:sz w:val="12"/>
          <w:szCs w:val="12"/>
        </w:rPr>
        <w:t>грунто</w:t>
      </w:r>
      <w:proofErr w:type="spellEnd"/>
      <w:r w:rsidRPr="00894124">
        <w:rPr>
          <w:rFonts w:ascii="Times New Roman" w:eastAsia="Calibri" w:hAnsi="Times New Roman" w:cs="Times New Roman"/>
          <w:bCs/>
          <w:sz w:val="12"/>
          <w:szCs w:val="12"/>
        </w:rPr>
        <w:t xml:space="preserve">-щебнем, имеющим серповидный профиль, обеспечивающий естественный отвод поверхностных вод. Ширина проезжей части 4,5 м, ширина обочин 1,0 м.  Дорожная одежда из </w:t>
      </w:r>
      <w:proofErr w:type="spellStart"/>
      <w:r w:rsidRPr="00894124">
        <w:rPr>
          <w:rFonts w:ascii="Times New Roman" w:eastAsia="Calibri" w:hAnsi="Times New Roman" w:cs="Times New Roman"/>
          <w:bCs/>
          <w:sz w:val="12"/>
          <w:szCs w:val="12"/>
        </w:rPr>
        <w:t>грунтощебня</w:t>
      </w:r>
      <w:proofErr w:type="spellEnd"/>
      <w:r w:rsidRPr="00894124">
        <w:rPr>
          <w:rFonts w:ascii="Times New Roman" w:eastAsia="Calibri" w:hAnsi="Times New Roman" w:cs="Times New Roman"/>
          <w:bCs/>
          <w:sz w:val="12"/>
          <w:szCs w:val="12"/>
        </w:rPr>
        <w:t xml:space="preserve"> толщиной 25 см.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lastRenderedPageBreak/>
        <w:t>В соответствии с пунктом 8.13 СП 4.13130.2013 в конце тупиковых проездов к проектируемым площадкам скважин, узла пуска СОД и КТП предусмотрены площадки для разворота пожарной техники размером не менее чем 15×15 метров.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Подъезд до проектного противопожарного проезда осуществляется по существующей полевой автодороге.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соответствии с пунктом 7.4.5 СП 231.1311500.2015 «Обустройство нефтяных и газовых месторождений. Требования пожарной безопасности» устройство наружного противопожарного водопровода высокого давления с установкой пожарных гидрантов на проектируемом объекте не требуется. Пожаротушение осуществлять только первичными средствами и мобильными средствами пожаротушения.</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 xml:space="preserve">2.6. </w:t>
      </w:r>
      <w:proofErr w:type="gramStart"/>
      <w:r w:rsidRPr="00894124">
        <w:rPr>
          <w:rFonts w:ascii="Times New Roman" w:eastAsia="Calibri"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894124">
        <w:rPr>
          <w:rFonts w:ascii="Times New Roman" w:eastAsia="Calibri" w:hAnsi="Times New Roman" w:cs="Times New Roman"/>
          <w:sz w:val="12"/>
          <w:szCs w:val="12"/>
        </w:rPr>
        <w:t>ств пр</w:t>
      </w:r>
      <w:proofErr w:type="gramEnd"/>
      <w:r w:rsidRPr="00894124">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
          <w:bCs/>
          <w:sz w:val="12"/>
          <w:szCs w:val="12"/>
        </w:rPr>
      </w:pP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Мероприятия по инженерной защите зданий и сооружений от опасных природных процессов и явлений</w:t>
      </w:r>
    </w:p>
    <w:p w:rsid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p w:rsidR="00894124" w:rsidRPr="00894124" w:rsidRDefault="00894124" w:rsidP="00894124">
      <w:pPr>
        <w:tabs>
          <w:tab w:val="left" w:pos="284"/>
        </w:tabs>
        <w:spacing w:after="0" w:line="240" w:lineRule="auto"/>
        <w:jc w:val="both"/>
        <w:rPr>
          <w:rFonts w:ascii="Times New Roman" w:eastAsia="Calibri" w:hAnsi="Times New Roman" w:cs="Times New Roman"/>
          <w:sz w:val="12"/>
          <w:szCs w:val="12"/>
        </w:rPr>
      </w:pPr>
    </w:p>
    <w:tbl>
      <w:tblPr>
        <w:tblStyle w:val="213"/>
        <w:tblW w:w="7513" w:type="dxa"/>
        <w:tblInd w:w="108" w:type="dxa"/>
        <w:tblLayout w:type="fixed"/>
        <w:tblLook w:val="01E0" w:firstRow="1" w:lastRow="1" w:firstColumn="1" w:lastColumn="1" w:noHBand="0" w:noVBand="0"/>
      </w:tblPr>
      <w:tblGrid>
        <w:gridCol w:w="427"/>
        <w:gridCol w:w="849"/>
        <w:gridCol w:w="6237"/>
      </w:tblGrid>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 </w:t>
            </w:r>
            <w:proofErr w:type="gramStart"/>
            <w:r w:rsidRPr="00894124">
              <w:rPr>
                <w:rFonts w:ascii="Times New Roman" w:eastAsia="Calibri" w:hAnsi="Times New Roman" w:cs="Times New Roman"/>
                <w:sz w:val="12"/>
                <w:szCs w:val="12"/>
              </w:rPr>
              <w:t>п</w:t>
            </w:r>
            <w:proofErr w:type="gramEnd"/>
            <w:r w:rsidRPr="00894124">
              <w:rPr>
                <w:rFonts w:ascii="Times New Roman" w:eastAsia="Calibri" w:hAnsi="Times New Roman" w:cs="Times New Roman"/>
                <w:sz w:val="12"/>
                <w:szCs w:val="12"/>
              </w:rPr>
              <w:t>/п</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Наименование природного процесса, опасного природного явления</w:t>
            </w:r>
          </w:p>
        </w:tc>
        <w:tc>
          <w:tcPr>
            <w:tcW w:w="6237" w:type="dxa"/>
          </w:tcPr>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Мероприятия по инженерной защите</w:t>
            </w:r>
          </w:p>
        </w:tc>
      </w:tr>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Сильный ветер</w:t>
            </w:r>
          </w:p>
        </w:tc>
        <w:tc>
          <w:tcPr>
            <w:tcW w:w="6237" w:type="dxa"/>
          </w:tcPr>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Строительство проектируемого объекта ведется с учетом восприятия ветровых нагрузок в соответствии с климатическими условиями района строительства. </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радиомачта выполнены из труб круглого сечения. </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Выкидные трубопроводы укладываются на глубину не менее 1,0 м до верхней образующей трубы.</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На проектируемых </w:t>
            </w:r>
            <w:proofErr w:type="gramStart"/>
            <w:r w:rsidRPr="00894124">
              <w:rPr>
                <w:rFonts w:ascii="Times New Roman" w:eastAsia="Calibri" w:hAnsi="Times New Roman" w:cs="Times New Roman"/>
                <w:sz w:val="12"/>
                <w:szCs w:val="12"/>
              </w:rPr>
              <w:t>ВЛ</w:t>
            </w:r>
            <w:proofErr w:type="gramEnd"/>
            <w:r w:rsidRPr="00894124">
              <w:rPr>
                <w:rFonts w:ascii="Times New Roman" w:eastAsia="Calibri" w:hAnsi="Times New Roman" w:cs="Times New Roman"/>
                <w:sz w:val="12"/>
                <w:szCs w:val="12"/>
              </w:rPr>
              <w:t xml:space="preserve"> приняты железобетонные опоры по типовой серии 3.407.1-143 (</w:t>
            </w:r>
            <w:r w:rsidRPr="00894124">
              <w:rPr>
                <w:rFonts w:ascii="Times New Roman" w:eastAsia="Calibri" w:hAnsi="Times New Roman" w:cs="Times New Roman"/>
                <w:bCs/>
                <w:sz w:val="12"/>
                <w:szCs w:val="12"/>
              </w:rPr>
              <w:t>выпуск 3)</w:t>
            </w:r>
            <w:r w:rsidRPr="00894124">
              <w:rPr>
                <w:rFonts w:ascii="Times New Roman" w:eastAsia="Calibri" w:hAnsi="Times New Roman" w:cs="Times New Roman"/>
                <w:sz w:val="12"/>
                <w:szCs w:val="12"/>
              </w:rPr>
              <w:t xml:space="preserve"> «Железобетонные опоры ВЛ 10 </w:t>
            </w:r>
            <w:proofErr w:type="spellStart"/>
            <w:r w:rsidRPr="00894124">
              <w:rPr>
                <w:rFonts w:ascii="Times New Roman" w:eastAsia="Calibri" w:hAnsi="Times New Roman" w:cs="Times New Roman"/>
                <w:sz w:val="12"/>
                <w:szCs w:val="12"/>
              </w:rPr>
              <w:t>кВ</w:t>
            </w:r>
            <w:proofErr w:type="spellEnd"/>
            <w:r w:rsidRPr="00894124">
              <w:rPr>
                <w:rFonts w:ascii="Times New Roman" w:eastAsia="Calibri" w:hAnsi="Times New Roman" w:cs="Times New Roman"/>
                <w:sz w:val="12"/>
                <w:szCs w:val="12"/>
              </w:rPr>
              <w:t xml:space="preserve">» на стойках СНВ-7-13 и </w:t>
            </w:r>
            <w:r w:rsidRPr="00894124">
              <w:rPr>
                <w:rFonts w:ascii="Times New Roman" w:eastAsia="Calibri" w:hAnsi="Times New Roman" w:cs="Times New Roman"/>
                <w:bCs/>
                <w:sz w:val="12"/>
                <w:szCs w:val="12"/>
              </w:rPr>
              <w:t xml:space="preserve">стальная опора по серииЭЛ-ТП.10-220.01.01 «Опоры стальные из гнутого профиля для воздушных линий электропередачи напряжением 10 </w:t>
            </w:r>
            <w:proofErr w:type="spellStart"/>
            <w:r w:rsidRPr="00894124">
              <w:rPr>
                <w:rFonts w:ascii="Times New Roman" w:eastAsia="Calibri" w:hAnsi="Times New Roman" w:cs="Times New Roman"/>
                <w:bCs/>
                <w:sz w:val="12"/>
                <w:szCs w:val="12"/>
              </w:rPr>
              <w:t>кВ</w:t>
            </w:r>
            <w:proofErr w:type="spellEnd"/>
            <w:r w:rsidRPr="00894124">
              <w:rPr>
                <w:rFonts w:ascii="Times New Roman" w:eastAsia="Calibri" w:hAnsi="Times New Roman" w:cs="Times New Roman"/>
                <w:bCs/>
                <w:sz w:val="12"/>
                <w:szCs w:val="12"/>
              </w:rPr>
              <w:t xml:space="preserve"> с неизолированными проводами» </w:t>
            </w:r>
            <w:r w:rsidRPr="00894124">
              <w:rPr>
                <w:rFonts w:ascii="Times New Roman" w:eastAsia="Calibri" w:hAnsi="Times New Roman" w:cs="Times New Roman"/>
                <w:sz w:val="12"/>
                <w:szCs w:val="12"/>
              </w:rPr>
              <w:t xml:space="preserve">(ЗАО «ЭЛСИ </w:t>
            </w:r>
            <w:proofErr w:type="spellStart"/>
            <w:r w:rsidRPr="00894124">
              <w:rPr>
                <w:rFonts w:ascii="Times New Roman" w:eastAsia="Calibri" w:hAnsi="Times New Roman" w:cs="Times New Roman"/>
                <w:sz w:val="12"/>
                <w:szCs w:val="12"/>
              </w:rPr>
              <w:t>Стальконструкция</w:t>
            </w:r>
            <w:proofErr w:type="spellEnd"/>
            <w:r w:rsidRPr="00894124">
              <w:rPr>
                <w:rFonts w:ascii="Times New Roman" w:eastAsia="Calibri" w:hAnsi="Times New Roman" w:cs="Times New Roman"/>
                <w:sz w:val="12"/>
                <w:szCs w:val="12"/>
              </w:rPr>
              <w:t>»).</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894124">
              <w:rPr>
                <w:rFonts w:ascii="Times New Roman" w:eastAsia="Calibri" w:hAnsi="Times New Roman" w:cs="Times New Roman"/>
                <w:sz w:val="12"/>
                <w:szCs w:val="12"/>
              </w:rPr>
              <w:t>ВЛ</w:t>
            </w:r>
            <w:proofErr w:type="gramEnd"/>
            <w:r w:rsidRPr="00894124">
              <w:rPr>
                <w:rFonts w:ascii="Times New Roman" w:eastAsia="Calibri" w:hAnsi="Times New Roman" w:cs="Times New Roman"/>
                <w:sz w:val="12"/>
                <w:szCs w:val="12"/>
              </w:rPr>
              <w:t xml:space="preserve"> стало соблюдение требований ПУЭ 7 изд.</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894124">
              <w:rPr>
                <w:rFonts w:ascii="Times New Roman" w:eastAsia="Calibri" w:hAnsi="Times New Roman" w:cs="Times New Roman"/>
                <w:bCs/>
                <w:sz w:val="12"/>
                <w:szCs w:val="12"/>
              </w:rPr>
              <w:t>ВЛ</w:t>
            </w:r>
            <w:proofErr w:type="gramEnd"/>
            <w:r w:rsidRPr="00894124">
              <w:rPr>
                <w:rFonts w:ascii="Times New Roman" w:eastAsia="Calibri" w:hAnsi="Times New Roman" w:cs="Times New Roman"/>
                <w:bCs/>
                <w:sz w:val="12"/>
                <w:szCs w:val="12"/>
              </w:rPr>
              <w:t xml:space="preserve"> 0,4-20 </w:t>
            </w:r>
            <w:proofErr w:type="spellStart"/>
            <w:r w:rsidRPr="00894124">
              <w:rPr>
                <w:rFonts w:ascii="Times New Roman" w:eastAsia="Calibri" w:hAnsi="Times New Roman" w:cs="Times New Roman"/>
                <w:bCs/>
                <w:sz w:val="12"/>
                <w:szCs w:val="12"/>
              </w:rPr>
              <w:t>кВ»и</w:t>
            </w:r>
            <w:proofErr w:type="spellEnd"/>
            <w:r w:rsidRPr="00894124">
              <w:rPr>
                <w:rFonts w:ascii="Times New Roman" w:eastAsia="Calibri" w:hAnsi="Times New Roman" w:cs="Times New Roman"/>
                <w:bCs/>
                <w:sz w:val="12"/>
                <w:szCs w:val="12"/>
              </w:rPr>
              <w:t xml:space="preserve"> типовой серией ЭЛ-ТП.10-220.01.04 «Фундаменты для опор стальных из гнутого профиля воздушных линий электропередачи напряжением 10, 35, 110 и 220 </w:t>
            </w:r>
            <w:proofErr w:type="spellStart"/>
            <w:r w:rsidRPr="00894124">
              <w:rPr>
                <w:rFonts w:ascii="Times New Roman" w:eastAsia="Calibri" w:hAnsi="Times New Roman" w:cs="Times New Roman"/>
                <w:bCs/>
                <w:sz w:val="12"/>
                <w:szCs w:val="12"/>
              </w:rPr>
              <w:t>кВ</w:t>
            </w:r>
            <w:proofErr w:type="spellEnd"/>
            <w:r w:rsidRPr="00894124">
              <w:rPr>
                <w:rFonts w:ascii="Times New Roman" w:eastAsia="Calibri" w:hAnsi="Times New Roman" w:cs="Times New Roman"/>
                <w:bCs/>
                <w:sz w:val="12"/>
                <w:szCs w:val="12"/>
              </w:rPr>
              <w:t>».</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Кабельные сооружения прокладываются </w:t>
            </w:r>
            <w:proofErr w:type="spellStart"/>
            <w:r w:rsidRPr="00894124">
              <w:rPr>
                <w:rFonts w:ascii="Times New Roman" w:eastAsia="Calibri" w:hAnsi="Times New Roman" w:cs="Times New Roman"/>
                <w:bCs/>
                <w:sz w:val="12"/>
                <w:szCs w:val="12"/>
              </w:rPr>
              <w:t>подземно</w:t>
            </w:r>
            <w:proofErr w:type="spellEnd"/>
            <w:r w:rsidRPr="00894124">
              <w:rPr>
                <w:rFonts w:ascii="Times New Roman" w:eastAsia="Calibri" w:hAnsi="Times New Roman" w:cs="Times New Roman"/>
                <w:bCs/>
                <w:sz w:val="12"/>
                <w:szCs w:val="12"/>
              </w:rPr>
              <w:t>.</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Канализационные и дренажные емкости устанавливаются </w:t>
            </w:r>
            <w:proofErr w:type="spellStart"/>
            <w:r w:rsidRPr="00894124">
              <w:rPr>
                <w:rFonts w:ascii="Times New Roman" w:eastAsia="Calibri" w:hAnsi="Times New Roman" w:cs="Times New Roman"/>
                <w:bCs/>
                <w:sz w:val="12"/>
                <w:szCs w:val="12"/>
              </w:rPr>
              <w:t>подземно</w:t>
            </w:r>
            <w:proofErr w:type="spellEnd"/>
            <w:r w:rsidRPr="00894124">
              <w:rPr>
                <w:rFonts w:ascii="Times New Roman" w:eastAsia="Calibri" w:hAnsi="Times New Roman" w:cs="Times New Roman"/>
                <w:bCs/>
                <w:sz w:val="12"/>
                <w:szCs w:val="12"/>
              </w:rPr>
              <w:t>.</w:t>
            </w:r>
          </w:p>
        </w:tc>
      </w:tr>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Сильный ливень</w:t>
            </w:r>
          </w:p>
        </w:tc>
        <w:tc>
          <w:tcPr>
            <w:tcW w:w="6237" w:type="dxa"/>
          </w:tcPr>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Производственно-дождевые сточные воды с приустьевых площадок нефтяных скважин </w:t>
            </w:r>
            <w:r w:rsidRPr="00894124">
              <w:rPr>
                <w:rFonts w:ascii="Times New Roman" w:eastAsia="Calibri" w:hAnsi="Times New Roman" w:cs="Times New Roman"/>
                <w:bCs/>
                <w:sz w:val="12"/>
                <w:szCs w:val="12"/>
              </w:rPr>
              <w:t xml:space="preserve">№№ 602, 604 </w:t>
            </w:r>
            <w:proofErr w:type="spellStart"/>
            <w:r w:rsidRPr="00894124">
              <w:rPr>
                <w:rFonts w:ascii="Times New Roman" w:eastAsia="Calibri" w:hAnsi="Times New Roman" w:cs="Times New Roman"/>
                <w:bCs/>
                <w:sz w:val="12"/>
                <w:szCs w:val="12"/>
              </w:rPr>
              <w:t>Радаевского</w:t>
            </w:r>
            <w:proofErr w:type="spellEnd"/>
            <w:r w:rsidRPr="00894124">
              <w:rPr>
                <w:rFonts w:ascii="Times New Roman" w:eastAsia="Calibri" w:hAnsi="Times New Roman" w:cs="Times New Roman"/>
                <w:sz w:val="12"/>
                <w:szCs w:val="12"/>
              </w:rPr>
              <w:t xml:space="preserve"> месторождения через </w:t>
            </w:r>
            <w:proofErr w:type="spellStart"/>
            <w:r w:rsidRPr="00894124">
              <w:rPr>
                <w:rFonts w:ascii="Times New Roman" w:eastAsia="Calibri" w:hAnsi="Times New Roman" w:cs="Times New Roman"/>
                <w:sz w:val="12"/>
                <w:szCs w:val="12"/>
              </w:rPr>
              <w:t>дождеприемные</w:t>
            </w:r>
            <w:proofErr w:type="spellEnd"/>
            <w:r w:rsidRPr="00894124">
              <w:rPr>
                <w:rFonts w:ascii="Times New Roman" w:eastAsia="Calibri" w:hAnsi="Times New Roman" w:cs="Times New Roman"/>
                <w:sz w:val="12"/>
                <w:szCs w:val="12"/>
              </w:rPr>
              <w:t xml:space="preserve"> колодца диаметром 1,00</w:t>
            </w:r>
            <w:r w:rsidRPr="00894124">
              <w:rPr>
                <w:rFonts w:ascii="Times New Roman" w:eastAsia="Calibri" w:hAnsi="Times New Roman" w:cs="Times New Roman"/>
                <w:bCs/>
                <w:sz w:val="12"/>
                <w:szCs w:val="12"/>
              </w:rPr>
              <w:t> </w:t>
            </w:r>
            <w:r w:rsidRPr="00894124">
              <w:rPr>
                <w:rFonts w:ascii="Times New Roman" w:eastAsia="Calibri" w:hAnsi="Times New Roman" w:cs="Times New Roman"/>
                <w:sz w:val="12"/>
                <w:szCs w:val="12"/>
              </w:rPr>
              <w:t>м отводятся по самотечной сети с уклоном 0,02 в подземные емкости производственно-дождевых стоков с гидрозатвором, объемом 5</w:t>
            </w:r>
            <w:r w:rsidRPr="00894124">
              <w:rPr>
                <w:rFonts w:ascii="Times New Roman" w:eastAsia="Calibri" w:hAnsi="Times New Roman" w:cs="Times New Roman"/>
                <w:bCs/>
                <w:sz w:val="12"/>
                <w:szCs w:val="12"/>
              </w:rPr>
              <w:t> </w:t>
            </w:r>
            <w:r w:rsidRPr="00894124">
              <w:rPr>
                <w:rFonts w:ascii="Times New Roman" w:eastAsia="Calibri" w:hAnsi="Times New Roman" w:cs="Times New Roman"/>
                <w:sz w:val="12"/>
                <w:szCs w:val="12"/>
              </w:rPr>
              <w:t>м</w:t>
            </w:r>
            <w:r w:rsidRPr="00894124">
              <w:rPr>
                <w:rFonts w:ascii="Times New Roman" w:eastAsia="Calibri" w:hAnsi="Times New Roman" w:cs="Times New Roman"/>
                <w:sz w:val="12"/>
                <w:szCs w:val="12"/>
                <w:vertAlign w:val="superscript"/>
              </w:rPr>
              <w:t>3</w:t>
            </w:r>
            <w:r w:rsidRPr="00894124">
              <w:rPr>
                <w:rFonts w:ascii="Times New Roman" w:eastAsia="Calibri" w:hAnsi="Times New Roman" w:cs="Times New Roman"/>
                <w:sz w:val="12"/>
                <w:szCs w:val="12"/>
              </w:rPr>
              <w:t>.</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Для защиты от почвенной коррозии предусматривается:</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строительство выкидных трубопроводов из труб диаметром 89 мм, покрытых антикоррозионной изоляцией усиленного типа, выполненной в заводских условиях;</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покрытие поверхности трубопровода и отводов гнутых наружным защитным покрытием усиленного типа, выполненным в заводских условиях, в соответствии с 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sz w:val="12"/>
                <w:szCs w:val="12"/>
              </w:rPr>
              <w:t xml:space="preserve">покрытие сварных стыков трубопроводов комплектами </w:t>
            </w:r>
            <w:proofErr w:type="spellStart"/>
            <w:r w:rsidRPr="00894124">
              <w:rPr>
                <w:rFonts w:ascii="Times New Roman" w:eastAsia="Calibri" w:hAnsi="Times New Roman" w:cs="Times New Roman"/>
                <w:sz w:val="12"/>
                <w:szCs w:val="12"/>
              </w:rPr>
              <w:t>термоусаживающихся</w:t>
            </w:r>
            <w:proofErr w:type="spellEnd"/>
            <w:r w:rsidRPr="00894124">
              <w:rPr>
                <w:rFonts w:ascii="Times New Roman" w:eastAsia="Calibri" w:hAnsi="Times New Roman" w:cs="Times New Roman"/>
                <w:sz w:val="12"/>
                <w:szCs w:val="1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894124">
              <w:rPr>
                <w:rFonts w:ascii="Times New Roman" w:eastAsia="Calibri" w:hAnsi="Times New Roman" w:cs="Times New Roman"/>
                <w:sz w:val="12"/>
                <w:szCs w:val="12"/>
              </w:rPr>
              <w:t>термоусаживающихся</w:t>
            </w:r>
            <w:proofErr w:type="spellEnd"/>
            <w:r w:rsidRPr="00894124">
              <w:rPr>
                <w:rFonts w:ascii="Times New Roman" w:eastAsia="Calibri" w:hAnsi="Times New Roman" w:cs="Times New Roman"/>
                <w:sz w:val="12"/>
                <w:szCs w:val="12"/>
              </w:rPr>
              <w:t xml:space="preserve"> манжет входят: </w:t>
            </w:r>
            <w:proofErr w:type="spellStart"/>
            <w:r w:rsidRPr="00894124">
              <w:rPr>
                <w:rFonts w:ascii="Times New Roman" w:eastAsia="Calibri" w:hAnsi="Times New Roman" w:cs="Times New Roman"/>
                <w:sz w:val="12"/>
                <w:szCs w:val="12"/>
              </w:rPr>
              <w:t>праймер</w:t>
            </w:r>
            <w:proofErr w:type="spellEnd"/>
            <w:r w:rsidRPr="00894124">
              <w:rPr>
                <w:rFonts w:ascii="Times New Roman" w:eastAsia="Calibri" w:hAnsi="Times New Roman" w:cs="Times New Roman"/>
                <w:sz w:val="12"/>
                <w:szCs w:val="12"/>
              </w:rPr>
              <w:t>,</w:t>
            </w:r>
            <w:r w:rsidRPr="00894124">
              <w:rPr>
                <w:rFonts w:ascii="Times New Roman" w:eastAsia="Calibri" w:hAnsi="Times New Roman" w:cs="Times New Roman"/>
                <w:bCs/>
                <w:sz w:val="12"/>
                <w:szCs w:val="12"/>
              </w:rPr>
              <w:t xml:space="preserve"> лента </w:t>
            </w:r>
            <w:proofErr w:type="spellStart"/>
            <w:r w:rsidRPr="00894124">
              <w:rPr>
                <w:rFonts w:ascii="Times New Roman" w:eastAsia="Calibri" w:hAnsi="Times New Roman" w:cs="Times New Roman"/>
                <w:bCs/>
                <w:sz w:val="12"/>
                <w:szCs w:val="12"/>
              </w:rPr>
              <w:t>термоусаживающаяся</w:t>
            </w:r>
            <w:proofErr w:type="spellEnd"/>
            <w:r w:rsidRPr="00894124">
              <w:rPr>
                <w:rFonts w:ascii="Times New Roman" w:eastAsia="Calibri" w:hAnsi="Times New Roman" w:cs="Times New Roman"/>
                <w:bCs/>
                <w:sz w:val="12"/>
                <w:szCs w:val="12"/>
              </w:rPr>
              <w:t xml:space="preserve"> и замок</w:t>
            </w:r>
            <w:r w:rsidRPr="00894124">
              <w:rPr>
                <w:rFonts w:ascii="Times New Roman" w:eastAsia="Calibri" w:hAnsi="Times New Roman" w:cs="Times New Roman"/>
                <w:sz w:val="12"/>
                <w:szCs w:val="12"/>
              </w:rPr>
              <w:t xml:space="preserve">; </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sz w:val="12"/>
                <w:szCs w:val="12"/>
              </w:rPr>
              <w:t>антикоррозионная изоляция (усиленного типа) деталей трубопроводов и защитных футляров по 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51164-98 «Трубопроводы стальные магистральные. Общие требования к защите от коррозии».</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lang w:val="en-US"/>
              </w:rPr>
              <w:t> </w:t>
            </w:r>
            <w:r w:rsidRPr="00894124">
              <w:rPr>
                <w:rFonts w:ascii="Times New Roman" w:eastAsia="Calibri" w:hAnsi="Times New Roman" w:cs="Times New Roman"/>
                <w:sz w:val="12"/>
                <w:szCs w:val="12"/>
              </w:rPr>
              <w:t>51164-98 «Трубопроводы стальные магистральные. Общие требования к защите от коррозии» на высоту 0,3 м.</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Для защиты </w:t>
            </w:r>
            <w:r w:rsidRPr="00894124">
              <w:rPr>
                <w:rFonts w:ascii="Times New Roman" w:eastAsia="Calibri" w:hAnsi="Times New Roman" w:cs="Times New Roman"/>
                <w:sz w:val="12"/>
                <w:szCs w:val="12"/>
              </w:rPr>
              <w:t>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r w:rsidRPr="00894124">
              <w:rPr>
                <w:rFonts w:ascii="Times New Roman" w:eastAsia="Calibri" w:hAnsi="Times New Roman" w:cs="Times New Roman"/>
                <w:bCs/>
                <w:sz w:val="12"/>
                <w:szCs w:val="12"/>
              </w:rPr>
              <w:t>:</w:t>
            </w:r>
          </w:p>
          <w:p w:rsidR="00894124" w:rsidRPr="00894124" w:rsidRDefault="00894124" w:rsidP="00894124">
            <w:pPr>
              <w:numPr>
                <w:ilvl w:val="0"/>
                <w:numId w:val="4"/>
              </w:numPr>
              <w:tabs>
                <w:tab w:val="left" w:pos="284"/>
                <w:tab w:val="num" w:pos="1040"/>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эпоксидное покрытие – один слой 125 мкм;</w:t>
            </w:r>
          </w:p>
          <w:p w:rsidR="00894124" w:rsidRPr="00894124" w:rsidRDefault="00894124" w:rsidP="00894124">
            <w:pPr>
              <w:numPr>
                <w:ilvl w:val="0"/>
                <w:numId w:val="4"/>
              </w:numPr>
              <w:tabs>
                <w:tab w:val="left" w:pos="284"/>
                <w:tab w:val="num" w:pos="1040"/>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полиуретановое покрытие стойкое к ультрафиолетовому излучению – один слой толщиной 125 </w:t>
            </w:r>
            <w:r w:rsidRPr="00894124">
              <w:rPr>
                <w:rFonts w:ascii="Times New Roman" w:eastAsia="Calibri" w:hAnsi="Times New Roman" w:cs="Times New Roman"/>
                <w:sz w:val="12"/>
                <w:szCs w:val="12"/>
              </w:rPr>
              <w:lastRenderedPageBreak/>
              <w:t>мкм.</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Покрытия для антикоррозионной защиты наружной поверхности трубопроводов, арматуры, а также металлоконструкций должны соответствовать требованиям Технологической инструкции Компании «Антикоррозионная защита металлических конструкций на объектах </w:t>
            </w:r>
            <w:proofErr w:type="spellStart"/>
            <w:r w:rsidRPr="00894124">
              <w:rPr>
                <w:rFonts w:ascii="Times New Roman" w:eastAsia="Calibri" w:hAnsi="Times New Roman" w:cs="Times New Roman"/>
                <w:sz w:val="12"/>
                <w:szCs w:val="12"/>
              </w:rPr>
              <w:t>нефтегазодобычи</w:t>
            </w:r>
            <w:proofErr w:type="spellEnd"/>
            <w:r w:rsidRPr="00894124">
              <w:rPr>
                <w:rFonts w:ascii="Times New Roman" w:eastAsia="Calibri" w:hAnsi="Times New Roman" w:cs="Times New Roman"/>
                <w:sz w:val="12"/>
                <w:szCs w:val="12"/>
              </w:rPr>
              <w:t xml:space="preserve">, </w:t>
            </w:r>
            <w:proofErr w:type="spellStart"/>
            <w:r w:rsidRPr="00894124">
              <w:rPr>
                <w:rFonts w:ascii="Times New Roman" w:eastAsia="Calibri" w:hAnsi="Times New Roman" w:cs="Times New Roman"/>
                <w:sz w:val="12"/>
                <w:szCs w:val="12"/>
              </w:rPr>
              <w:t>нефтегазопереработки</w:t>
            </w:r>
            <w:proofErr w:type="spellEnd"/>
            <w:r w:rsidRPr="00894124">
              <w:rPr>
                <w:rFonts w:ascii="Times New Roman" w:eastAsia="Calibri" w:hAnsi="Times New Roman" w:cs="Times New Roman"/>
                <w:sz w:val="12"/>
                <w:szCs w:val="12"/>
              </w:rPr>
              <w:t xml:space="preserve"> и нефтепродуктообеспечения Компании» № П2-05 ТИ-0002.</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 соответствии с требованиями п.5.1.1 СП 28,13330.2017, в качестве первичной защиты</w:t>
            </w:r>
            <w:r w:rsidRPr="00894124">
              <w:rPr>
                <w:rFonts w:ascii="Times New Roman" w:eastAsia="Calibri" w:hAnsi="Times New Roman" w:cs="Times New Roman"/>
                <w:bCs/>
                <w:sz w:val="12"/>
                <w:szCs w:val="12"/>
              </w:rPr>
              <w:t xml:space="preserve"> для монолитных и сборных железобетонных конструкций применять тяжелый бетон по ГОСТ 26633-2015 на портландцементе по ГОСТ 10178–85. </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 качестве вторичной защиты от коррозии</w:t>
            </w:r>
            <w:r w:rsidRPr="00894124">
              <w:rPr>
                <w:rFonts w:ascii="Times New Roman" w:eastAsia="Calibri" w:hAnsi="Times New Roman" w:cs="Times New Roman"/>
                <w:bCs/>
                <w:sz w:val="12"/>
                <w:szCs w:val="12"/>
              </w:rPr>
              <w:t xml:space="preserve"> поверхности железобетонных и бетонных </w:t>
            </w:r>
            <w:r w:rsidRPr="00894124">
              <w:rPr>
                <w:rFonts w:ascii="Times New Roman" w:eastAsia="Calibri" w:hAnsi="Times New Roman" w:cs="Times New Roman"/>
                <w:sz w:val="12"/>
                <w:szCs w:val="12"/>
              </w:rPr>
              <w:t xml:space="preserve">конструкций, соприкасающихся с грунтом и доступных для обмазки (кроме </w:t>
            </w:r>
            <w:r w:rsidRPr="00894124">
              <w:rPr>
                <w:rFonts w:ascii="Times New Roman" w:eastAsia="Calibri" w:hAnsi="Times New Roman" w:cs="Times New Roman"/>
                <w:bCs/>
                <w:sz w:val="12"/>
                <w:szCs w:val="12"/>
              </w:rPr>
              <w:t xml:space="preserve">стоек СОН), обмазать </w:t>
            </w:r>
            <w:r w:rsidRPr="00894124">
              <w:rPr>
                <w:rFonts w:ascii="Times New Roman" w:eastAsia="Calibri" w:hAnsi="Times New Roman" w:cs="Times New Roman"/>
                <w:sz w:val="12"/>
                <w:szCs w:val="12"/>
              </w:rPr>
              <w:t>горячим битумом БН70/30 (ГОСТ 6617-76) за три раза.</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Установка железобетонных стоек СОН по типовой серии 3.407.1-157 выпуск 1 производится в сверленые котлованы на бетонное основание из бетона класса прочности В15 на портландцементе марками по водонепроницаемости W6 с последующей засыпкой пазух котлованов песчано-гравийной смесью. 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3</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Сильный снег</w:t>
            </w:r>
          </w:p>
        </w:tc>
        <w:tc>
          <w:tcPr>
            <w:tcW w:w="6237" w:type="dxa"/>
          </w:tcPr>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КТП представляют собой технологическое оборудование с металлическим укрытием от атмосферных воздействий. Оборудование </w:t>
            </w:r>
            <w:proofErr w:type="spellStart"/>
            <w:r w:rsidRPr="00894124">
              <w:rPr>
                <w:rFonts w:ascii="Times New Roman" w:eastAsia="Calibri" w:hAnsi="Times New Roman" w:cs="Times New Roman"/>
                <w:sz w:val="12"/>
                <w:szCs w:val="12"/>
              </w:rPr>
              <w:t>КИПиА</w:t>
            </w:r>
            <w:proofErr w:type="spellEnd"/>
            <w:r w:rsidRPr="00894124">
              <w:rPr>
                <w:rFonts w:ascii="Times New Roman" w:eastAsia="Calibri" w:hAnsi="Times New Roman" w:cs="Times New Roman"/>
                <w:sz w:val="12"/>
                <w:szCs w:val="12"/>
              </w:rPr>
              <w:t xml:space="preserve"> размещается в специализированных шкафах. Кабельные сооружения прокладываются </w:t>
            </w:r>
            <w:proofErr w:type="spellStart"/>
            <w:r w:rsidRPr="00894124">
              <w:rPr>
                <w:rFonts w:ascii="Times New Roman" w:eastAsia="Calibri" w:hAnsi="Times New Roman" w:cs="Times New Roman"/>
                <w:sz w:val="12"/>
                <w:szCs w:val="12"/>
              </w:rPr>
              <w:t>подземно</w:t>
            </w:r>
            <w:proofErr w:type="spellEnd"/>
            <w:r w:rsidRPr="00894124">
              <w:rPr>
                <w:rFonts w:ascii="Times New Roman" w:eastAsia="Calibri" w:hAnsi="Times New Roman" w:cs="Times New Roman"/>
                <w:sz w:val="12"/>
                <w:szCs w:val="12"/>
              </w:rPr>
              <w:t xml:space="preserve">. Выкидные трубопроводы, канализационная, дренажная емкости устанавливаются </w:t>
            </w:r>
            <w:proofErr w:type="spellStart"/>
            <w:r w:rsidRPr="00894124">
              <w:rPr>
                <w:rFonts w:ascii="Times New Roman" w:eastAsia="Calibri" w:hAnsi="Times New Roman" w:cs="Times New Roman"/>
                <w:sz w:val="12"/>
                <w:szCs w:val="12"/>
              </w:rPr>
              <w:t>подземно</w:t>
            </w:r>
            <w:proofErr w:type="spellEnd"/>
            <w:r w:rsidRPr="00894124">
              <w:rPr>
                <w:rFonts w:ascii="Times New Roman" w:eastAsia="Calibri" w:hAnsi="Times New Roman" w:cs="Times New Roman"/>
                <w:sz w:val="12"/>
                <w:szCs w:val="12"/>
              </w:rPr>
              <w:t>.</w:t>
            </w:r>
          </w:p>
        </w:tc>
      </w:tr>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4</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Сильный мороз</w:t>
            </w:r>
          </w:p>
        </w:tc>
        <w:tc>
          <w:tcPr>
            <w:tcW w:w="6237" w:type="dxa"/>
          </w:tcPr>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Для защиты оборудования от низких температур в проекте применены утепленные герметичные шкафы </w:t>
            </w:r>
            <w:proofErr w:type="spellStart"/>
            <w:r w:rsidRPr="00894124">
              <w:rPr>
                <w:rFonts w:ascii="Times New Roman" w:eastAsia="Calibri" w:hAnsi="Times New Roman" w:cs="Times New Roman"/>
                <w:bCs/>
                <w:sz w:val="12"/>
                <w:szCs w:val="12"/>
              </w:rPr>
              <w:t>КИПиА</w:t>
            </w:r>
            <w:proofErr w:type="spellEnd"/>
            <w:r w:rsidRPr="00894124">
              <w:rPr>
                <w:rFonts w:ascii="Times New Roman" w:eastAsia="Calibri" w:hAnsi="Times New Roman" w:cs="Times New Roman"/>
                <w:bCs/>
                <w:sz w:val="12"/>
                <w:szCs w:val="12"/>
              </w:rPr>
              <w:t xml:space="preserve">, выполненные из стеклопластика </w:t>
            </w:r>
            <w:proofErr w:type="gramStart"/>
            <w:r w:rsidRPr="00894124">
              <w:rPr>
                <w:rFonts w:ascii="Times New Roman" w:eastAsia="Calibri" w:hAnsi="Times New Roman" w:cs="Times New Roman"/>
                <w:bCs/>
                <w:sz w:val="12"/>
                <w:szCs w:val="12"/>
              </w:rPr>
              <w:t>напольный</w:t>
            </w:r>
            <w:proofErr w:type="gramEnd"/>
            <w:r w:rsidRPr="00894124">
              <w:rPr>
                <w:rFonts w:ascii="Times New Roman" w:eastAsia="Calibri" w:hAnsi="Times New Roman" w:cs="Times New Roman"/>
                <w:bCs/>
                <w:sz w:val="12"/>
                <w:szCs w:val="12"/>
              </w:rPr>
              <w:t xml:space="preserve">, с трубной стойкой для крепления шкафов на горизонтальную поверхность. Температура внутри шкафа поддерживается с помощью электрообогревателя, выполненного в общепромышленном исполнении, который поставляется комплектно заводом изготовителем. Температура внутреннего воздуха в шкафу </w:t>
            </w:r>
            <w:proofErr w:type="spellStart"/>
            <w:r w:rsidRPr="00894124">
              <w:rPr>
                <w:rFonts w:ascii="Times New Roman" w:eastAsia="Calibri" w:hAnsi="Times New Roman" w:cs="Times New Roman"/>
                <w:bCs/>
                <w:sz w:val="12"/>
                <w:szCs w:val="12"/>
              </w:rPr>
              <w:t>КИПиА</w:t>
            </w:r>
            <w:proofErr w:type="spellEnd"/>
            <w:r w:rsidRPr="00894124">
              <w:rPr>
                <w:rFonts w:ascii="Times New Roman" w:eastAsia="Calibri" w:hAnsi="Times New Roman" w:cs="Times New Roman"/>
                <w:bCs/>
                <w:sz w:val="12"/>
                <w:szCs w:val="12"/>
              </w:rPr>
              <w:t xml:space="preserve"> принята не ниже плюс 10 ºС.</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Отопление шкафа </w:t>
            </w:r>
            <w:proofErr w:type="spellStart"/>
            <w:r w:rsidRPr="00894124">
              <w:rPr>
                <w:rFonts w:ascii="Times New Roman" w:eastAsia="Calibri" w:hAnsi="Times New Roman" w:cs="Times New Roman"/>
                <w:bCs/>
                <w:sz w:val="12"/>
                <w:szCs w:val="12"/>
              </w:rPr>
              <w:t>КИПиА</w:t>
            </w:r>
            <w:proofErr w:type="spellEnd"/>
            <w:r w:rsidRPr="00894124">
              <w:rPr>
                <w:rFonts w:ascii="Times New Roman" w:eastAsia="Calibri" w:hAnsi="Times New Roman" w:cs="Times New Roman"/>
                <w:bCs/>
                <w:sz w:val="12"/>
                <w:szCs w:val="12"/>
              </w:rPr>
              <w:t xml:space="preserve"> осуществляется электрическим обогревателем общепромышленного назначения ОША-Р-3 с функцией автоматического поддержания температуры.</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Для монолитных и сборных бетонных и железобетонных конструкций применять тяжелый бетон по (</w:t>
            </w:r>
            <w:hyperlink r:id="rId14" w:tooltip="ГОСТ 26633-2015 Бетоны тяжелые и мелкозернистые. Технические условия" w:history="1">
              <w:r w:rsidRPr="00894124">
                <w:rPr>
                  <w:rStyle w:val="af1"/>
                  <w:rFonts w:ascii="Times New Roman" w:eastAsia="Calibri" w:hAnsi="Times New Roman" w:cs="Times New Roman"/>
                  <w:bCs/>
                  <w:sz w:val="12"/>
                  <w:szCs w:val="12"/>
                </w:rPr>
                <w:t>ГОСТ 26633-2015</w:t>
              </w:r>
            </w:hyperlink>
            <w:r w:rsidRPr="00894124">
              <w:rPr>
                <w:rFonts w:ascii="Times New Roman" w:eastAsia="Calibri" w:hAnsi="Times New Roman" w:cs="Times New Roman"/>
                <w:bCs/>
                <w:sz w:val="12"/>
                <w:szCs w:val="12"/>
              </w:rPr>
              <w:t xml:space="preserve">) марки  по морозостойкости – F200. </w:t>
            </w:r>
          </w:p>
          <w:p w:rsidR="00894124" w:rsidRPr="00894124" w:rsidRDefault="00894124" w:rsidP="00894124">
            <w:pPr>
              <w:tabs>
                <w:tab w:val="left" w:pos="284"/>
              </w:tabs>
              <w:jc w:val="both"/>
              <w:rPr>
                <w:rFonts w:ascii="Times New Roman" w:eastAsia="Calibri" w:hAnsi="Times New Roman" w:cs="Times New Roman"/>
                <w:bCs/>
                <w:sz w:val="12"/>
                <w:szCs w:val="12"/>
              </w:rPr>
            </w:pPr>
            <w:r w:rsidRPr="00894124">
              <w:rPr>
                <w:rFonts w:ascii="Times New Roman" w:eastAsia="Calibri" w:hAnsi="Times New Roman" w:cs="Times New Roman"/>
                <w:sz w:val="12"/>
                <w:szCs w:val="12"/>
              </w:rPr>
              <w:t xml:space="preserve">Для железобетонных стоек применять тяжелый бетон, удовлетворяющий требованиям </w:t>
            </w:r>
            <w:hyperlink r:id="rId15" w:tooltip="ГОСТ 26633-2015 Бетоны тяжелые и мелкозернистые. Технические условия" w:history="1">
              <w:r w:rsidRPr="00894124">
                <w:rPr>
                  <w:rStyle w:val="af1"/>
                  <w:rFonts w:ascii="Times New Roman" w:eastAsia="Calibri" w:hAnsi="Times New Roman" w:cs="Times New Roman"/>
                  <w:sz w:val="12"/>
                  <w:szCs w:val="12"/>
                </w:rPr>
                <w:t>ГОСТ 26633-2015</w:t>
              </w:r>
            </w:hyperlink>
            <w:r w:rsidRPr="00894124">
              <w:rPr>
                <w:rFonts w:ascii="Times New Roman" w:eastAsia="Calibri" w:hAnsi="Times New Roman" w:cs="Times New Roman"/>
                <w:sz w:val="12"/>
                <w:szCs w:val="12"/>
              </w:rPr>
              <w:t xml:space="preserve">, марки по морозоустойчивости </w:t>
            </w:r>
            <w:r w:rsidRPr="00894124">
              <w:rPr>
                <w:rFonts w:ascii="Times New Roman" w:eastAsia="Calibri" w:hAnsi="Times New Roman" w:cs="Times New Roman"/>
                <w:sz w:val="12"/>
                <w:szCs w:val="12"/>
                <w:lang w:val="en-US"/>
              </w:rPr>
              <w:t>F</w:t>
            </w:r>
            <w:r w:rsidRPr="00894124">
              <w:rPr>
                <w:rFonts w:ascii="Times New Roman" w:eastAsia="Calibri" w:hAnsi="Times New Roman" w:cs="Times New Roman"/>
                <w:sz w:val="12"/>
                <w:szCs w:val="12"/>
              </w:rPr>
              <w:t xml:space="preserve">200. </w:t>
            </w:r>
          </w:p>
        </w:tc>
      </w:tr>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5</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Гроза</w:t>
            </w:r>
          </w:p>
        </w:tc>
        <w:tc>
          <w:tcPr>
            <w:tcW w:w="6237" w:type="dxa"/>
          </w:tcPr>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Заземление </w:t>
            </w:r>
            <w:proofErr w:type="spellStart"/>
            <w:r w:rsidRPr="00894124">
              <w:rPr>
                <w:rFonts w:ascii="Times New Roman" w:eastAsia="Calibri" w:hAnsi="Times New Roman" w:cs="Times New Roman"/>
                <w:sz w:val="12"/>
                <w:szCs w:val="12"/>
              </w:rPr>
              <w:t>спецавтотехники</w:t>
            </w:r>
            <w:proofErr w:type="spellEnd"/>
            <w:r w:rsidRPr="00894124">
              <w:rPr>
                <w:rFonts w:ascii="Times New Roman" w:eastAsia="Calibri" w:hAnsi="Times New Roman" w:cs="Times New Roman"/>
                <w:sz w:val="12"/>
                <w:szCs w:val="12"/>
              </w:rPr>
              <w:t xml:space="preserve"> (автоцистерны), осуществляющей заливку и слив реагента из технологической емкости БДР, предусматривается присоединением заземляющего проводника (входящего в комплект оснащения </w:t>
            </w:r>
            <w:proofErr w:type="spellStart"/>
            <w:r w:rsidRPr="00894124">
              <w:rPr>
                <w:rFonts w:ascii="Times New Roman" w:eastAsia="Calibri" w:hAnsi="Times New Roman" w:cs="Times New Roman"/>
                <w:sz w:val="12"/>
                <w:szCs w:val="12"/>
              </w:rPr>
              <w:t>спецавтотехники</w:t>
            </w:r>
            <w:proofErr w:type="spellEnd"/>
            <w:r w:rsidRPr="00894124">
              <w:rPr>
                <w:rFonts w:ascii="Times New Roman" w:eastAsia="Calibri" w:hAnsi="Times New Roman" w:cs="Times New Roman"/>
                <w:sz w:val="12"/>
                <w:szCs w:val="12"/>
              </w:rPr>
              <w:t xml:space="preserve">) к  клеммам  заземления БДР (к заземляющему устройству БДР) и к клемме заземления автоцистерны.  Заземление автоцистерны (защита от статического электричества) предусматривается взрывозащищенным устройством заземления автоцистерн типа УЗА-3В или аналогичным устройством, установленным на </w:t>
            </w:r>
            <w:proofErr w:type="spellStart"/>
            <w:r w:rsidRPr="00894124">
              <w:rPr>
                <w:rFonts w:ascii="Times New Roman" w:eastAsia="Calibri" w:hAnsi="Times New Roman" w:cs="Times New Roman"/>
                <w:sz w:val="12"/>
                <w:szCs w:val="12"/>
              </w:rPr>
              <w:t>спецавтотехнике</w:t>
            </w:r>
            <w:proofErr w:type="spellEnd"/>
            <w:r w:rsidRPr="00894124">
              <w:rPr>
                <w:rFonts w:ascii="Times New Roman" w:eastAsia="Calibri" w:hAnsi="Times New Roman" w:cs="Times New Roman"/>
                <w:sz w:val="12"/>
                <w:szCs w:val="12"/>
              </w:rPr>
              <w:t>. Суммарное сопротивление заземляющего устройства и заземляющих проводников, предусматриваемых в цепи защиты  от статического электричества, не должно превышать 100 Ом.</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Для </w:t>
            </w:r>
            <w:proofErr w:type="spellStart"/>
            <w:r w:rsidRPr="00894124">
              <w:rPr>
                <w:rFonts w:ascii="Times New Roman" w:eastAsia="Calibri" w:hAnsi="Times New Roman" w:cs="Times New Roman"/>
                <w:sz w:val="12"/>
                <w:szCs w:val="12"/>
              </w:rPr>
              <w:t>молниезащиты</w:t>
            </w:r>
            <w:proofErr w:type="spellEnd"/>
            <w:r w:rsidRPr="00894124">
              <w:rPr>
                <w:rFonts w:ascii="Times New Roman" w:eastAsia="Calibri" w:hAnsi="Times New Roman" w:cs="Times New Roman"/>
                <w:sz w:val="12"/>
                <w:szCs w:val="1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В качестве естественных </w:t>
            </w:r>
            <w:proofErr w:type="spellStart"/>
            <w:r w:rsidRPr="00894124">
              <w:rPr>
                <w:rFonts w:ascii="Times New Roman" w:eastAsia="Calibri" w:hAnsi="Times New Roman" w:cs="Times New Roman"/>
                <w:sz w:val="12"/>
                <w:szCs w:val="12"/>
              </w:rPr>
              <w:t>молниеприемников</w:t>
            </w:r>
            <w:proofErr w:type="spellEnd"/>
            <w:r w:rsidRPr="00894124">
              <w:rPr>
                <w:rFonts w:ascii="Times New Roman" w:eastAsia="Calibri" w:hAnsi="Times New Roman" w:cs="Times New Roman"/>
                <w:sz w:val="12"/>
                <w:szCs w:val="12"/>
              </w:rPr>
              <w:t xml:space="preserve"> используются </w:t>
            </w:r>
            <w:proofErr w:type="spellStart"/>
            <w:r w:rsidRPr="00894124">
              <w:rPr>
                <w:rFonts w:ascii="Times New Roman" w:eastAsia="Calibri" w:hAnsi="Times New Roman" w:cs="Times New Roman"/>
                <w:sz w:val="12"/>
                <w:szCs w:val="12"/>
              </w:rPr>
              <w:t>металлокаркас</w:t>
            </w:r>
            <w:proofErr w:type="spellEnd"/>
            <w:r w:rsidRPr="00894124">
              <w:rPr>
                <w:rFonts w:ascii="Times New Roman" w:eastAsia="Calibri" w:hAnsi="Times New Roman" w:cs="Times New Roman"/>
                <w:sz w:val="12"/>
                <w:szCs w:val="12"/>
              </w:rPr>
              <w:t xml:space="preserve"> и металлическая кровля зданий и </w:t>
            </w:r>
            <w:proofErr w:type="gramStart"/>
            <w:r w:rsidRPr="00894124">
              <w:rPr>
                <w:rFonts w:ascii="Times New Roman" w:eastAsia="Calibri" w:hAnsi="Times New Roman" w:cs="Times New Roman"/>
                <w:sz w:val="12"/>
                <w:szCs w:val="12"/>
              </w:rPr>
              <w:t>блок-боксов</w:t>
            </w:r>
            <w:proofErr w:type="gramEnd"/>
            <w:r w:rsidRPr="00894124">
              <w:rPr>
                <w:rFonts w:ascii="Times New Roman" w:eastAsia="Calibri" w:hAnsi="Times New Roman" w:cs="Times New Roman"/>
                <w:sz w:val="12"/>
                <w:szCs w:val="12"/>
              </w:rPr>
              <w:t>, которые соответствуют требованиям п.3.2.1.2 СО 153-34.21.122-03 (данные требования указаны в опросных листах на изготовление).</w:t>
            </w:r>
          </w:p>
          <w:p w:rsidR="00894124" w:rsidRPr="00894124" w:rsidRDefault="00894124" w:rsidP="00894124">
            <w:pPr>
              <w:tabs>
                <w:tab w:val="left" w:pos="284"/>
              </w:tabs>
              <w:jc w:val="both"/>
              <w:rPr>
                <w:rFonts w:ascii="Times New Roman" w:eastAsia="Calibri" w:hAnsi="Times New Roman" w:cs="Times New Roman"/>
                <w:sz w:val="12"/>
                <w:szCs w:val="12"/>
              </w:rPr>
            </w:pPr>
            <w:proofErr w:type="gramStart"/>
            <w:r w:rsidRPr="00894124">
              <w:rPr>
                <w:rFonts w:ascii="Times New Roman" w:eastAsia="Calibri" w:hAnsi="Times New Roman" w:cs="Times New Roman"/>
                <w:sz w:val="12"/>
                <w:szCs w:val="12"/>
              </w:rPr>
              <w:t>Защита узла пуска ОУ, узла приема ОУ и площадки устья скважины от прямых ударов молнии выполняется посредством присоединения к заземляющему устройству в соответствии с пунктом 2.15 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w:t>
            </w:r>
            <w:proofErr w:type="gramEnd"/>
            <w:r w:rsidRPr="00894124">
              <w:rPr>
                <w:rFonts w:ascii="Times New Roman" w:eastAsia="Calibri" w:hAnsi="Times New Roman" w:cs="Times New Roman"/>
                <w:sz w:val="12"/>
                <w:szCs w:val="12"/>
              </w:rPr>
              <w:t xml:space="preserve"> удара молнии не представляет опасности.</w:t>
            </w:r>
          </w:p>
          <w:p w:rsidR="00894124" w:rsidRPr="00894124" w:rsidRDefault="00894124" w:rsidP="00894124">
            <w:pPr>
              <w:tabs>
                <w:tab w:val="left" w:pos="284"/>
              </w:tabs>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Для </w:t>
            </w:r>
            <w:proofErr w:type="spellStart"/>
            <w:r w:rsidRPr="00894124">
              <w:rPr>
                <w:rFonts w:ascii="Times New Roman" w:eastAsia="Calibri" w:hAnsi="Times New Roman" w:cs="Times New Roman"/>
                <w:sz w:val="12"/>
                <w:szCs w:val="12"/>
              </w:rPr>
              <w:t>молниезащиты</w:t>
            </w:r>
            <w:proofErr w:type="spellEnd"/>
            <w:r w:rsidRPr="00894124">
              <w:rPr>
                <w:rFonts w:ascii="Times New Roman" w:eastAsia="Calibri" w:hAnsi="Times New Roman" w:cs="Times New Roman"/>
                <w:sz w:val="12"/>
                <w:szCs w:val="12"/>
              </w:rPr>
              <w:t xml:space="preserve"> газоотводных труб (воздушников) дренажных и производственно-дождевых емкостей предусматривается установка отдельно стоящих молниеотводов.</w:t>
            </w:r>
          </w:p>
          <w:p w:rsidR="00894124" w:rsidRPr="00894124" w:rsidRDefault="00894124" w:rsidP="00894124">
            <w:pPr>
              <w:tabs>
                <w:tab w:val="left" w:pos="284"/>
              </w:tabs>
              <w:jc w:val="both"/>
              <w:rPr>
                <w:rFonts w:ascii="Times New Roman" w:eastAsia="Calibri" w:hAnsi="Times New Roman" w:cs="Times New Roman"/>
                <w:sz w:val="12"/>
                <w:szCs w:val="12"/>
              </w:rPr>
            </w:pPr>
            <w:proofErr w:type="spellStart"/>
            <w:r w:rsidRPr="00894124">
              <w:rPr>
                <w:rFonts w:ascii="Times New Roman" w:eastAsia="Calibri" w:hAnsi="Times New Roman" w:cs="Times New Roman"/>
                <w:bCs/>
                <w:sz w:val="12"/>
                <w:szCs w:val="12"/>
              </w:rPr>
              <w:t>Молниезащита</w:t>
            </w:r>
            <w:proofErr w:type="spellEnd"/>
            <w:r w:rsidRPr="00894124">
              <w:rPr>
                <w:rFonts w:ascii="Times New Roman" w:eastAsia="Calibri" w:hAnsi="Times New Roman" w:cs="Times New Roman"/>
                <w:bCs/>
                <w:sz w:val="12"/>
                <w:szCs w:val="12"/>
              </w:rPr>
              <w:t xml:space="preserve"> металлической радиомачты предусматривается путем присоединения тела мачты к проектируемому </w:t>
            </w:r>
            <w:proofErr w:type="spellStart"/>
            <w:r w:rsidRPr="00894124">
              <w:rPr>
                <w:rFonts w:ascii="Times New Roman" w:eastAsia="Calibri" w:hAnsi="Times New Roman" w:cs="Times New Roman"/>
                <w:bCs/>
                <w:sz w:val="12"/>
                <w:szCs w:val="12"/>
              </w:rPr>
              <w:t>молниезащитному</w:t>
            </w:r>
            <w:proofErr w:type="spellEnd"/>
            <w:r w:rsidRPr="00894124">
              <w:rPr>
                <w:rFonts w:ascii="Times New Roman" w:eastAsia="Calibri" w:hAnsi="Times New Roman" w:cs="Times New Roman"/>
                <w:bCs/>
                <w:sz w:val="12"/>
                <w:szCs w:val="12"/>
              </w:rPr>
              <w:t xml:space="preserve"> заземлению. Присоединение выполняется круглой сталью горячего оцинкования диаметром 12 мм, в двух точках к заземлению. Заземление выполняется двумя электродами из круглой стали горячего оцинкования диаметром 16 мм, длиной 5 м, которые ввертываются в грунт на глубину 0,7 м (от поверхности земли до верхнего конца электрода) и соединяются между собой круглой сталью горячего оцинкования диаметром 12 мм.</w:t>
            </w:r>
          </w:p>
        </w:tc>
      </w:tr>
      <w:tr w:rsidR="00894124" w:rsidRPr="00894124" w:rsidTr="00894124">
        <w:trPr>
          <w:trHeight w:val="20"/>
        </w:trPr>
        <w:tc>
          <w:tcPr>
            <w:tcW w:w="427"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6</w:t>
            </w:r>
          </w:p>
        </w:tc>
        <w:tc>
          <w:tcPr>
            <w:tcW w:w="849" w:type="dxa"/>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Морозное пучение грунтов</w:t>
            </w:r>
          </w:p>
        </w:tc>
        <w:tc>
          <w:tcPr>
            <w:tcW w:w="6237" w:type="dxa"/>
          </w:tcPr>
          <w:p w:rsidR="00894124" w:rsidRPr="00894124" w:rsidRDefault="00894124" w:rsidP="00894124">
            <w:pPr>
              <w:tabs>
                <w:tab w:val="left" w:pos="284"/>
              </w:tabs>
              <w:jc w:val="both"/>
              <w:rPr>
                <w:rFonts w:ascii="Times New Roman" w:eastAsia="Calibri" w:hAnsi="Times New Roman" w:cs="Times New Roman"/>
                <w:sz w:val="12"/>
                <w:szCs w:val="12"/>
              </w:rPr>
            </w:pPr>
            <w:proofErr w:type="gramStart"/>
            <w:r w:rsidRPr="00894124">
              <w:rPr>
                <w:rFonts w:ascii="Times New Roman" w:eastAsia="Calibri" w:hAnsi="Times New Roman" w:cs="Times New Roman"/>
                <w:bCs/>
                <w:sz w:val="12"/>
                <w:szCs w:val="12"/>
              </w:rPr>
              <w:t>Для снижения негативного воздействия сил морозного пучения на опору в сверленом котловане перед бетонированием фундамента вдоль стенки</w:t>
            </w:r>
            <w:proofErr w:type="gramEnd"/>
            <w:r w:rsidRPr="00894124">
              <w:rPr>
                <w:rFonts w:ascii="Times New Roman" w:eastAsia="Calibri" w:hAnsi="Times New Roman" w:cs="Times New Roman"/>
                <w:bCs/>
                <w:sz w:val="12"/>
                <w:szCs w:val="12"/>
              </w:rPr>
              <w:t xml:space="preserve"> скважины проложить 2 слоя </w:t>
            </w:r>
            <w:proofErr w:type="spellStart"/>
            <w:r w:rsidRPr="00894124">
              <w:rPr>
                <w:rFonts w:ascii="Times New Roman" w:eastAsia="Calibri" w:hAnsi="Times New Roman" w:cs="Times New Roman"/>
                <w:bCs/>
                <w:sz w:val="12"/>
                <w:szCs w:val="12"/>
              </w:rPr>
              <w:t>гидроизола</w:t>
            </w:r>
            <w:proofErr w:type="spellEnd"/>
            <w:r w:rsidRPr="00894124">
              <w:rPr>
                <w:rFonts w:ascii="Times New Roman" w:eastAsia="Calibri" w:hAnsi="Times New Roman" w:cs="Times New Roman"/>
                <w:bCs/>
                <w:sz w:val="12"/>
                <w:szCs w:val="12"/>
              </w:rPr>
              <w:t xml:space="preserve"> на глубину -1,800.</w:t>
            </w:r>
          </w:p>
        </w:tc>
      </w:tr>
    </w:tbl>
    <w:p w:rsidR="00894124" w:rsidRDefault="00894124" w:rsidP="00894124">
      <w:pPr>
        <w:tabs>
          <w:tab w:val="num" w:pos="0"/>
          <w:tab w:val="left" w:pos="284"/>
        </w:tabs>
        <w:spacing w:after="0" w:line="240" w:lineRule="auto"/>
        <w:jc w:val="both"/>
        <w:rPr>
          <w:rFonts w:ascii="Times New Roman" w:eastAsia="Calibri" w:hAnsi="Times New Roman" w:cs="Times New Roman"/>
          <w:b/>
          <w:sz w:val="12"/>
          <w:szCs w:val="12"/>
        </w:rPr>
      </w:pP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Мероприятия по инженерной защите зданий и сооружений от техногенных воздействий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bCs/>
          <w:sz w:val="12"/>
          <w:szCs w:val="12"/>
        </w:rPr>
        <w:t xml:space="preserve">Обслуживающий персонал на проектируемых объектах постоянно не находится. </w:t>
      </w:r>
      <w:r w:rsidRPr="00894124">
        <w:rPr>
          <w:rFonts w:ascii="Times New Roman" w:eastAsia="Calibri" w:hAnsi="Times New Roman" w:cs="Times New Roman"/>
          <w:sz w:val="12"/>
          <w:szCs w:val="12"/>
        </w:rPr>
        <w:t>Место постоянного нахождения персонала по данным Заказчика – п. Алексеевка.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Защита </w:t>
      </w:r>
      <w:r w:rsidRPr="00894124">
        <w:rPr>
          <w:rFonts w:ascii="Times New Roman" w:eastAsia="Calibri" w:hAnsi="Times New Roman" w:cs="Times New Roman"/>
          <w:bCs/>
          <w:sz w:val="12"/>
          <w:szCs w:val="12"/>
        </w:rPr>
        <w:t>проектируемого объекта и персонала от чрезвычайных ситуаций техногенного характера, вызванных авариями на рядом расположенных объектах,</w:t>
      </w:r>
      <w:r w:rsidRPr="00894124">
        <w:rPr>
          <w:rFonts w:ascii="Times New Roman" w:eastAsia="Calibri" w:hAnsi="Times New Roman" w:cs="Times New Roman"/>
          <w:sz w:val="12"/>
          <w:szCs w:val="12"/>
        </w:rPr>
        <w:t xml:space="preserve">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включает:</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обучение персонала проектируемых объектов порядку и правилам поведения в условиях возникновения аварии;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w:t>
      </w:r>
      <w:proofErr w:type="gramStart"/>
      <w:r w:rsidRPr="00894124">
        <w:rPr>
          <w:rFonts w:ascii="Times New Roman" w:eastAsia="Calibri" w:hAnsi="Times New Roman" w:cs="Times New Roman"/>
          <w:sz w:val="12"/>
          <w:szCs w:val="12"/>
        </w:rPr>
        <w:t xml:space="preserve"> А</w:t>
      </w:r>
      <w:proofErr w:type="gramEnd"/>
      <w:r w:rsidRPr="00894124">
        <w:rPr>
          <w:rFonts w:ascii="Times New Roman" w:eastAsia="Calibri" w:hAnsi="Times New Roman" w:cs="Times New Roman"/>
          <w:sz w:val="12"/>
          <w:szCs w:val="12"/>
        </w:rPr>
        <w:t>, БКФ и марки КД;</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прогнозирование зон возможного поражения персонала;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предупреждение (оповещение) об аварии на рядом расположенных объектах;</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временную эвакуацию обслуживающего персонала проектируемых объектов из опасных районов;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оказание медицинской помощи пострадавшим.</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2.7.Информация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lastRenderedPageBreak/>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Отношения в области организации, охраны и использования, объектов историко-культурного наследия регулируются </w:t>
      </w:r>
      <w:hyperlink r:id="rId16" w:tooltip="Федеральный закон 73-ФЗ Об объектах культурного наследия (памятниках истории и культуры) народов Российской Федерации" w:history="1">
        <w:r w:rsidRPr="00894124">
          <w:rPr>
            <w:rStyle w:val="af1"/>
            <w:rFonts w:ascii="Times New Roman" w:eastAsia="Calibri" w:hAnsi="Times New Roman" w:cs="Times New Roman"/>
            <w:bCs/>
            <w:sz w:val="12"/>
            <w:szCs w:val="12"/>
          </w:rPr>
          <w:t>федеральным законом №73-ФЗ от 25.06.2002 г.</w:t>
        </w:r>
      </w:hyperlink>
      <w:r w:rsidRPr="00894124">
        <w:rPr>
          <w:rFonts w:ascii="Times New Roman" w:eastAsia="Calibri" w:hAnsi="Times New Roman" w:cs="Times New Roman"/>
          <w:bCs/>
          <w:sz w:val="12"/>
          <w:szCs w:val="12"/>
        </w:rPr>
        <w:t xml:space="preserve"> «Об объектах культурного наследия (памятниках истории и культуры) народов Российской Федерации». </w:t>
      </w:r>
      <w:proofErr w:type="gramStart"/>
      <w:r w:rsidRPr="00894124">
        <w:rPr>
          <w:rFonts w:ascii="Times New Roman" w:eastAsia="Calibri" w:hAnsi="Times New Roman" w:cs="Times New Roman"/>
          <w:bCs/>
          <w:sz w:val="12"/>
          <w:szCs w:val="12"/>
        </w:rPr>
        <w:t xml:space="preserve">В соответствии со статьей 37 </w:t>
      </w:r>
      <w:hyperlink r:id="rId17" w:tooltip="Федеральный закон 73-ФЗ Об объектах культурного наследия (памятниках истории и культуры) народов Российской Федерации" w:history="1">
        <w:r w:rsidRPr="00894124">
          <w:rPr>
            <w:rStyle w:val="af1"/>
            <w:rFonts w:ascii="Times New Roman" w:eastAsia="Calibri" w:hAnsi="Times New Roman" w:cs="Times New Roman"/>
            <w:bCs/>
            <w:sz w:val="12"/>
            <w:szCs w:val="12"/>
          </w:rPr>
          <w:t>Федерального закона от 25 июня 2002 г. № 73-ФЗ</w:t>
        </w:r>
      </w:hyperlink>
      <w:r w:rsidRPr="00894124">
        <w:rPr>
          <w:rFonts w:ascii="Times New Roman" w:eastAsia="Calibri" w:hAnsi="Times New Roman" w:cs="Times New Roman"/>
          <w:bCs/>
          <w:sz w:val="12"/>
          <w:szCs w:val="12"/>
        </w:rPr>
        <w:t xml:space="preserve">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roofErr w:type="gramEnd"/>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обследованном участке не имеется.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Отношения в области организации, охраны и использования, особо охраняемых природных территорий регулируются </w:t>
      </w:r>
      <w:hyperlink r:id="rId18" w:tooltip="Федеральный закон 33-ФЗ Об особо охраняемых природных территориях" w:history="1">
        <w:r w:rsidRPr="00894124">
          <w:rPr>
            <w:rStyle w:val="af1"/>
            <w:rFonts w:ascii="Times New Roman" w:eastAsia="Calibri" w:hAnsi="Times New Roman" w:cs="Times New Roman"/>
            <w:bCs/>
            <w:sz w:val="12"/>
            <w:szCs w:val="12"/>
          </w:rPr>
          <w:t>федеральным законом от 14 марта 1995 г. № 33-ФЗ</w:t>
        </w:r>
      </w:hyperlink>
      <w:r w:rsidRPr="00894124">
        <w:rPr>
          <w:rFonts w:ascii="Times New Roman" w:eastAsia="Calibri" w:hAnsi="Times New Roman" w:cs="Times New Roman"/>
          <w:bCs/>
          <w:sz w:val="12"/>
          <w:szCs w:val="12"/>
        </w:rPr>
        <w:t xml:space="preserve"> «Об особо охраняемых природных территориях».</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Для определения наличия ООПТ на исследуемой территории были изучены и проанализированы материалы: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информационно-справочной системы ООПТ России (http://oopt.info);</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Федеральной государственной информационной системы территориального планирования (http://</w:t>
      </w:r>
      <w:proofErr w:type="spellStart"/>
      <w:r w:rsidRPr="00894124">
        <w:rPr>
          <w:rFonts w:ascii="Times New Roman" w:eastAsia="Calibri" w:hAnsi="Times New Roman" w:cs="Times New Roman"/>
          <w:sz w:val="12"/>
          <w:szCs w:val="12"/>
          <w:lang w:val="en-US"/>
        </w:rPr>
        <w:t>fgis</w:t>
      </w:r>
      <w:proofErr w:type="spellEnd"/>
      <w:r w:rsidRPr="00894124">
        <w:rPr>
          <w:rFonts w:ascii="Times New Roman" w:eastAsia="Calibri" w:hAnsi="Times New Roman" w:cs="Times New Roman"/>
          <w:sz w:val="12"/>
          <w:szCs w:val="12"/>
        </w:rPr>
        <w:t>.</w:t>
      </w:r>
      <w:r w:rsidRPr="00894124">
        <w:rPr>
          <w:rFonts w:ascii="Times New Roman" w:eastAsia="Calibri" w:hAnsi="Times New Roman" w:cs="Times New Roman"/>
          <w:sz w:val="12"/>
          <w:szCs w:val="12"/>
          <w:lang w:val="en-US"/>
        </w:rPr>
        <w:t>economy</w:t>
      </w:r>
      <w:r w:rsidRPr="00894124">
        <w:rPr>
          <w:rFonts w:ascii="Times New Roman" w:eastAsia="Calibri" w:hAnsi="Times New Roman" w:cs="Times New Roman"/>
          <w:sz w:val="12"/>
          <w:szCs w:val="12"/>
        </w:rPr>
        <w:t>.</w:t>
      </w:r>
      <w:proofErr w:type="spellStart"/>
      <w:r w:rsidRPr="00894124">
        <w:rPr>
          <w:rFonts w:ascii="Times New Roman" w:eastAsia="Calibri" w:hAnsi="Times New Roman" w:cs="Times New Roman"/>
          <w:sz w:val="12"/>
          <w:szCs w:val="12"/>
          <w:lang w:val="en-US"/>
        </w:rPr>
        <w:t>gov</w:t>
      </w:r>
      <w:proofErr w:type="spellEnd"/>
      <w:r w:rsidRPr="00894124">
        <w:rPr>
          <w:rFonts w:ascii="Times New Roman" w:eastAsia="Calibri" w:hAnsi="Times New Roman" w:cs="Times New Roman"/>
          <w:sz w:val="12"/>
          <w:szCs w:val="12"/>
        </w:rPr>
        <w:t>.</w:t>
      </w:r>
      <w:proofErr w:type="spellStart"/>
      <w:r w:rsidRPr="00894124">
        <w:rPr>
          <w:rFonts w:ascii="Times New Roman" w:eastAsia="Calibri" w:hAnsi="Times New Roman" w:cs="Times New Roman"/>
          <w:sz w:val="12"/>
          <w:szCs w:val="12"/>
          <w:lang w:val="en-US"/>
        </w:rPr>
        <w:t>ru</w:t>
      </w:r>
      <w:proofErr w:type="spellEnd"/>
      <w:r w:rsidRPr="00894124">
        <w:rPr>
          <w:rFonts w:ascii="Times New Roman" w:eastAsia="Calibri" w:hAnsi="Times New Roman" w:cs="Times New Roman"/>
          <w:sz w:val="12"/>
          <w:szCs w:val="12"/>
        </w:rPr>
        <w:t>);</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Администрации Сергиевского района.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94124">
        <w:rPr>
          <w:rFonts w:ascii="Times New Roman" w:eastAsia="Calibri" w:hAnsi="Times New Roman" w:cs="Times New Roman"/>
          <w:bCs/>
          <w:sz w:val="12"/>
          <w:szCs w:val="12"/>
        </w:rPr>
        <w:t>Разработка мероприятий по сохранению объектов культурного наследия не предусмотрена, так как объекты культурного наследия либо объекты, обладающие признаками объектов историко-культурного наследия на земельном участке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roofErr w:type="gramEnd"/>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Отвод земли оформить с землепользователем и землевладельцем в соответствии с требованиями Законодательства.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Назначить приказом ответственного за соблюдением требований природоохранного законодательства.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Оборудовать места производства работ табличкой с указанием ответственного лица за экологическую безопасность.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период строительства в проекте предусмотрен ряд организационно-технических мероприятий, включающих три основных раздела:</w:t>
      </w:r>
    </w:p>
    <w:p w:rsidR="00894124" w:rsidRPr="00894124" w:rsidRDefault="00894124" w:rsidP="00B17C09">
      <w:pPr>
        <w:numPr>
          <w:ilvl w:val="0"/>
          <w:numId w:val="24"/>
        </w:numPr>
        <w:tabs>
          <w:tab w:val="left" w:pos="284"/>
        </w:tabs>
        <w:spacing w:after="0" w:line="240" w:lineRule="auto"/>
        <w:ind w:left="0"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охрана почвенно-растительного слоя и животного мира;</w:t>
      </w:r>
    </w:p>
    <w:p w:rsidR="00894124" w:rsidRPr="00894124" w:rsidRDefault="00894124" w:rsidP="00B17C09">
      <w:pPr>
        <w:numPr>
          <w:ilvl w:val="0"/>
          <w:numId w:val="24"/>
        </w:numPr>
        <w:tabs>
          <w:tab w:val="left" w:pos="284"/>
        </w:tabs>
        <w:spacing w:after="0" w:line="240" w:lineRule="auto"/>
        <w:ind w:left="0"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охрана водоемов от загрязнения сточными водами и мусором;</w:t>
      </w:r>
    </w:p>
    <w:p w:rsidR="00894124" w:rsidRPr="00894124" w:rsidRDefault="00894124" w:rsidP="00B17C09">
      <w:pPr>
        <w:numPr>
          <w:ilvl w:val="0"/>
          <w:numId w:val="24"/>
        </w:numPr>
        <w:tabs>
          <w:tab w:val="left" w:pos="284"/>
        </w:tabs>
        <w:spacing w:after="0" w:line="240" w:lineRule="auto"/>
        <w:ind w:left="0"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охрана атмосферного воздуха от загрязнения.</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i/>
          <w:sz w:val="12"/>
          <w:szCs w:val="12"/>
        </w:rPr>
      </w:pPr>
      <w:bookmarkStart w:id="23" w:name="_Toc228604757"/>
      <w:bookmarkStart w:id="24" w:name="_Toc229384285"/>
      <w:bookmarkStart w:id="25" w:name="_Toc230070704"/>
      <w:bookmarkStart w:id="26" w:name="_Toc231634991"/>
      <w:bookmarkStart w:id="27" w:name="_Toc232219733"/>
      <w:bookmarkStart w:id="28" w:name="_Toc232475125"/>
      <w:bookmarkStart w:id="29" w:name="_Toc305144949"/>
      <w:bookmarkStart w:id="30" w:name="_Toc337131315"/>
      <w:bookmarkStart w:id="31" w:name="_Toc337474975"/>
      <w:bookmarkStart w:id="32" w:name="_Toc338231899"/>
      <w:bookmarkStart w:id="33" w:name="_Toc385839271"/>
      <w:bookmarkStart w:id="34" w:name="_Toc413219607"/>
      <w:bookmarkStart w:id="35" w:name="_Toc415556063"/>
      <w:bookmarkStart w:id="36" w:name="_Toc434310392"/>
      <w:bookmarkStart w:id="37" w:name="_Toc454455999"/>
      <w:bookmarkStart w:id="38" w:name="_Toc456341810"/>
      <w:bookmarkStart w:id="39" w:name="_Toc457201266"/>
      <w:bookmarkStart w:id="40" w:name="_Toc457378248"/>
      <w:bookmarkStart w:id="41" w:name="_Toc459289929"/>
      <w:bookmarkStart w:id="42" w:name="_Toc459723688"/>
      <w:bookmarkStart w:id="43" w:name="_Toc459727566"/>
      <w:bookmarkStart w:id="44" w:name="_Toc460309927"/>
      <w:bookmarkStart w:id="45" w:name="_Toc462817087"/>
      <w:bookmarkStart w:id="46" w:name="_Toc466445692"/>
      <w:bookmarkStart w:id="47" w:name="_Toc466548833"/>
      <w:bookmarkStart w:id="48" w:name="_Toc491788224"/>
      <w:r w:rsidRPr="00894124">
        <w:rPr>
          <w:rFonts w:ascii="Times New Roman" w:eastAsia="Calibri" w:hAnsi="Times New Roman" w:cs="Times New Roman"/>
          <w:b/>
          <w:i/>
          <w:sz w:val="12"/>
          <w:szCs w:val="12"/>
        </w:rPr>
        <w:t>Мероприятия по охране атмосферного воздуха</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bCs/>
          <w:sz w:val="12"/>
          <w:szCs w:val="12"/>
        </w:rPr>
        <w:t xml:space="preserve">Принятые в </w:t>
      </w:r>
      <w:r w:rsidRPr="00894124">
        <w:rPr>
          <w:rFonts w:ascii="Times New Roman" w:eastAsia="Calibri" w:hAnsi="Times New Roman" w:cs="Times New Roman"/>
          <w:sz w:val="12"/>
          <w:szCs w:val="12"/>
        </w:rPr>
        <w:t xml:space="preserve">проектной документации </w:t>
      </w:r>
      <w:r w:rsidRPr="00894124">
        <w:rPr>
          <w:rFonts w:ascii="Times New Roman" w:eastAsia="Calibri" w:hAnsi="Times New Roman" w:cs="Times New Roman"/>
          <w:bCs/>
          <w:sz w:val="12"/>
          <w:szCs w:val="12"/>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894124">
        <w:rPr>
          <w:rFonts w:ascii="Times New Roman" w:eastAsia="Calibri" w:hAnsi="Times New Roman" w:cs="Times New Roman"/>
          <w:sz w:val="12"/>
          <w:szCs w:val="12"/>
        </w:rPr>
        <w:t xml:space="preserve"> оборудования, в проектной документации предусмотрены следующие мероприятия: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контроль давления в трубопроводе;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аварийную сигнализацию заклинивания задвижек;</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контроль уровня нефти в подземных дренажных емкостях.</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894124">
        <w:rPr>
          <w:rFonts w:ascii="Times New Roman" w:eastAsia="Calibri" w:hAnsi="Times New Roman" w:cs="Times New Roman"/>
          <w:sz w:val="12"/>
          <w:szCs w:val="12"/>
        </w:rPr>
        <w:t>воздухоохранной</w:t>
      </w:r>
      <w:proofErr w:type="spellEnd"/>
      <w:r w:rsidRPr="00894124">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894124">
        <w:rPr>
          <w:rFonts w:ascii="Times New Roman" w:eastAsia="Calibri" w:hAnsi="Times New Roman" w:cs="Times New Roman"/>
          <w:sz w:val="12"/>
          <w:szCs w:val="12"/>
        </w:rPr>
        <w:t>ПДК</w:t>
      </w:r>
      <w:r w:rsidRPr="00894124">
        <w:rPr>
          <w:rFonts w:ascii="Times New Roman" w:eastAsia="Calibri" w:hAnsi="Times New Roman" w:cs="Times New Roman"/>
          <w:sz w:val="12"/>
          <w:szCs w:val="12"/>
          <w:vertAlign w:val="subscript"/>
        </w:rPr>
        <w:t>м.р</w:t>
      </w:r>
      <w:proofErr w:type="spellEnd"/>
      <w:r w:rsidRPr="00894124">
        <w:rPr>
          <w:rFonts w:ascii="Times New Roman" w:eastAsia="Calibri" w:hAnsi="Times New Roman" w:cs="Times New Roman"/>
          <w:sz w:val="12"/>
          <w:szCs w:val="12"/>
          <w:vertAlign w:val="subscript"/>
        </w:rPr>
        <w:t>.</w:t>
      </w:r>
      <w:bookmarkStart w:id="49" w:name="_Toc260824032"/>
      <w:bookmarkStart w:id="50" w:name="_Toc262216234"/>
      <w:bookmarkStart w:id="51" w:name="_Toc263249360"/>
      <w:bookmarkStart w:id="52" w:name="_Toc266691725"/>
      <w:bookmarkStart w:id="53" w:name="_Toc266705404"/>
      <w:bookmarkStart w:id="54" w:name="_Toc273090280"/>
      <w:bookmarkStart w:id="55" w:name="_Toc273091174"/>
      <w:bookmarkStart w:id="56" w:name="_Toc273359152"/>
      <w:bookmarkStart w:id="57" w:name="_Toc275248699"/>
      <w:bookmarkStart w:id="58" w:name="_Toc275354427"/>
      <w:bookmarkStart w:id="59" w:name="_Toc350266120"/>
      <w:bookmarkStart w:id="60" w:name="_Toc362849940"/>
      <w:bookmarkStart w:id="61" w:name="_Toc413997993"/>
      <w:bookmarkStart w:id="62" w:name="_Toc418147916"/>
      <w:bookmarkStart w:id="63" w:name="_Toc427322052"/>
      <w:bookmarkStart w:id="64" w:name="_Toc430086360"/>
      <w:bookmarkStart w:id="65" w:name="_Toc431384274"/>
      <w:bookmarkStart w:id="66" w:name="_Toc431883571"/>
      <w:bookmarkStart w:id="67" w:name="_Toc432423823"/>
      <w:bookmarkStart w:id="68" w:name="_Toc434310393"/>
      <w:bookmarkStart w:id="69" w:name="_Toc454456000"/>
      <w:bookmarkStart w:id="70" w:name="_Toc456341811"/>
      <w:bookmarkStart w:id="71" w:name="_Toc457201267"/>
      <w:bookmarkStart w:id="72" w:name="_Toc457378249"/>
      <w:bookmarkStart w:id="73" w:name="_Toc459289930"/>
      <w:bookmarkStart w:id="74" w:name="_Toc459723689"/>
      <w:bookmarkStart w:id="75" w:name="_Toc459727567"/>
      <w:bookmarkStart w:id="76" w:name="_Toc460309928"/>
      <w:bookmarkStart w:id="77" w:name="_Toc462817088"/>
      <w:bookmarkStart w:id="78" w:name="_Toc466445693"/>
      <w:bookmarkStart w:id="79" w:name="_Toc466548834"/>
      <w:bookmarkStart w:id="80" w:name="_Toc491788225"/>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i/>
          <w:sz w:val="12"/>
          <w:szCs w:val="12"/>
        </w:rPr>
      </w:pPr>
      <w:r w:rsidRPr="00894124">
        <w:rPr>
          <w:rFonts w:ascii="Times New Roman" w:eastAsia="Calibri" w:hAnsi="Times New Roman" w:cs="Times New Roman"/>
          <w:b/>
          <w:i/>
          <w:sz w:val="12"/>
          <w:szCs w:val="12"/>
        </w:rPr>
        <w:t>Мероприятия по охране и рациональному использованию земельных ресурсов и почвенного покров</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894124">
        <w:rPr>
          <w:rFonts w:ascii="Times New Roman" w:eastAsia="Calibri" w:hAnsi="Times New Roman" w:cs="Times New Roman"/>
          <w:b/>
          <w:i/>
          <w:sz w:val="12"/>
          <w:szCs w:val="12"/>
        </w:rPr>
        <w:t>а</w:t>
      </w:r>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bookmarkStart w:id="81" w:name="_Toc232475130"/>
      <w:bookmarkStart w:id="82" w:name="_Toc233422451"/>
      <w:bookmarkStart w:id="83" w:name="_Toc233442353"/>
      <w:bookmarkStart w:id="84" w:name="_Toc235351870"/>
      <w:bookmarkStart w:id="85" w:name="_Toc238458464"/>
      <w:bookmarkStart w:id="86" w:name="_Toc248052887"/>
      <w:bookmarkStart w:id="87" w:name="_Toc248728045"/>
      <w:bookmarkStart w:id="88" w:name="_Toc250963913"/>
      <w:r w:rsidRPr="00894124">
        <w:rPr>
          <w:rFonts w:ascii="Times New Roman" w:eastAsia="Calibri" w:hAnsi="Times New Roman" w:cs="Times New Roman"/>
          <w:bCs/>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894124">
        <w:rPr>
          <w:rFonts w:ascii="Times New Roman" w:eastAsia="Calibri" w:hAnsi="Times New Roman" w:cs="Times New Roman"/>
          <w:bCs/>
          <w:sz w:val="12"/>
          <w:szCs w:val="12"/>
        </w:rPr>
        <w:t>рекультивируемых</w:t>
      </w:r>
      <w:proofErr w:type="spellEnd"/>
      <w:r w:rsidRPr="00894124">
        <w:rPr>
          <w:rFonts w:ascii="Times New Roman" w:eastAsia="Calibri" w:hAnsi="Times New Roman" w:cs="Times New Roman"/>
          <w:bCs/>
          <w:sz w:val="12"/>
          <w:szCs w:val="12"/>
        </w:rPr>
        <w:t xml:space="preserve"> участках. Восстановление и повышение плодородия этих земель является частью общей проблемы охраны природы.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 целью предотвращения развития эрозионных процессов на улучшаемых землях необходимо соблюдать следующие требования: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обработка почвы проводится поперек склона;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выбор оптимальных сроков и способов внесения органических и минеральных удобрений;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отказ от использования удобрений по снегу и в весенний период до оттаивания почвы;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дробное внесение удобрений в гранулированном виде;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proofErr w:type="spellStart"/>
      <w:r w:rsidRPr="00894124">
        <w:rPr>
          <w:rFonts w:ascii="Times New Roman" w:eastAsia="Calibri" w:hAnsi="Times New Roman" w:cs="Times New Roman"/>
          <w:sz w:val="12"/>
          <w:szCs w:val="12"/>
        </w:rPr>
        <w:t>валкование</w:t>
      </w:r>
      <w:proofErr w:type="spellEnd"/>
      <w:r w:rsidRPr="00894124">
        <w:rPr>
          <w:rFonts w:ascii="Times New Roman" w:eastAsia="Calibri" w:hAnsi="Times New Roman" w:cs="Times New Roman"/>
          <w:sz w:val="12"/>
          <w:szCs w:val="12"/>
        </w:rPr>
        <w:t xml:space="preserve"> зяби в сочетании с </w:t>
      </w:r>
      <w:proofErr w:type="spellStart"/>
      <w:r w:rsidRPr="00894124">
        <w:rPr>
          <w:rFonts w:ascii="Times New Roman" w:eastAsia="Calibri" w:hAnsi="Times New Roman" w:cs="Times New Roman"/>
          <w:sz w:val="12"/>
          <w:szCs w:val="12"/>
        </w:rPr>
        <w:t>бороздованием</w:t>
      </w:r>
      <w:proofErr w:type="spellEnd"/>
      <w:r w:rsidRPr="00894124">
        <w:rPr>
          <w:rFonts w:ascii="Times New Roman" w:eastAsia="Calibri" w:hAnsi="Times New Roman" w:cs="Times New Roman"/>
          <w:sz w:val="12"/>
          <w:szCs w:val="12"/>
        </w:rPr>
        <w:t>;</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безотвальная система обработки почвы;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почвозащитные севообороты;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противоэрозионные способы посева и уборки;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снегозадержание и регулирование снеготаяния.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При рубках леса должна неукоснительно соблюдаться технология, используемая при </w:t>
      </w:r>
      <w:proofErr w:type="spellStart"/>
      <w:r w:rsidRPr="00894124">
        <w:rPr>
          <w:rFonts w:ascii="Times New Roman" w:eastAsia="Calibri" w:hAnsi="Times New Roman" w:cs="Times New Roman"/>
          <w:bCs/>
          <w:sz w:val="12"/>
          <w:szCs w:val="12"/>
        </w:rPr>
        <w:t>узколесосечных</w:t>
      </w:r>
      <w:proofErr w:type="spellEnd"/>
      <w:r w:rsidRPr="00894124">
        <w:rPr>
          <w:rFonts w:ascii="Times New Roman" w:eastAsia="Calibri" w:hAnsi="Times New Roman" w:cs="Times New Roman"/>
          <w:bCs/>
          <w:sz w:val="12"/>
          <w:szCs w:val="12"/>
        </w:rPr>
        <w:t xml:space="preserve"> и чересполосных способах рубки. Особое внимание следует обратить на санитарное состояние насаждений в полосе отвода.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lastRenderedPageBreak/>
        <w:t>Плодородный слой почвы (ПСП) снимается на фактическую глубину и укладывается в отвал, а по окончании работ используется для рекультивации на данном участке.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Смешивание ПСП с минеральным грунтом, загрязняющими жидкостями, отходами, либо его использование для засыпки траншей не допускается.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Основная масса производственных </w:t>
      </w:r>
      <w:r w:rsidRPr="00894124">
        <w:rPr>
          <w:rFonts w:ascii="Times New Roman" w:eastAsia="Calibri" w:hAnsi="Times New Roman" w:cs="Times New Roman"/>
          <w:bCs/>
          <w:i/>
          <w:iCs/>
          <w:sz w:val="12"/>
          <w:szCs w:val="12"/>
        </w:rPr>
        <w:t>отходов</w:t>
      </w:r>
      <w:r w:rsidRPr="00894124">
        <w:rPr>
          <w:rFonts w:ascii="Times New Roman" w:eastAsia="Calibri" w:hAnsi="Times New Roman" w:cs="Times New Roman"/>
          <w:bCs/>
          <w:sz w:val="12"/>
          <w:szCs w:val="12"/>
        </w:rPr>
        <w:t xml:space="preserve"> образуется при производстве строительных работ и вопрос по их вывозу и утилизации решается разделе 2.7 данного проекта.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Производственные отходы при проведении </w:t>
      </w:r>
      <w:proofErr w:type="spellStart"/>
      <w:r w:rsidRPr="00894124">
        <w:rPr>
          <w:rFonts w:ascii="Times New Roman" w:eastAsia="Calibri" w:hAnsi="Times New Roman" w:cs="Times New Roman"/>
          <w:bCs/>
          <w:sz w:val="12"/>
          <w:szCs w:val="12"/>
        </w:rPr>
        <w:t>рекультивационных</w:t>
      </w:r>
      <w:proofErr w:type="spellEnd"/>
      <w:r w:rsidRPr="00894124">
        <w:rPr>
          <w:rFonts w:ascii="Times New Roman" w:eastAsia="Calibri" w:hAnsi="Times New Roman" w:cs="Times New Roman"/>
          <w:bCs/>
          <w:sz w:val="12"/>
          <w:szCs w:val="12"/>
        </w:rPr>
        <w:t xml:space="preserve"> работ не предусматриваются. Бытовые отходы будут минимальные, поскольку работа на участке предусматривается не постоянная, а сезонная. Проект рекультивации нарушенных земель является составной частью общего проекта и не отражает расчеты отходов производства и потребления.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Промышленные отходы и ТБО необходимо хранить в контейнерах на площадках с твердым покрытием. Вывоз отходов производит специализированная подрядная организация, имеющая соответствующую лицензию, на полигон. Образованный в процессе эксплуатации объекта металлический лом хранить на территории бригад и участков на специально-обозначенных площадках с твердым покрытием.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При проведении полевых работ необходимо соблюдать меры, исключающие загрязнение полей горюче-смазочными материалами.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i/>
          <w:sz w:val="12"/>
          <w:szCs w:val="12"/>
        </w:rPr>
      </w:pPr>
      <w:bookmarkStart w:id="89" w:name="_Toc273090285"/>
      <w:bookmarkStart w:id="90" w:name="_Toc273091179"/>
      <w:bookmarkStart w:id="91" w:name="_Toc274814096"/>
      <w:bookmarkStart w:id="92" w:name="_Toc275248704"/>
      <w:bookmarkStart w:id="93" w:name="_Toc275354432"/>
      <w:bookmarkStart w:id="94" w:name="_Toc350266125"/>
      <w:bookmarkStart w:id="95" w:name="_Toc362849945"/>
      <w:bookmarkStart w:id="96" w:name="_Toc413997998"/>
      <w:bookmarkStart w:id="97" w:name="_Toc418147921"/>
      <w:bookmarkStart w:id="98" w:name="_Toc427322057"/>
      <w:bookmarkStart w:id="99" w:name="_Toc430086365"/>
      <w:bookmarkStart w:id="100" w:name="_Toc431384279"/>
      <w:bookmarkStart w:id="101" w:name="_Toc431883576"/>
      <w:bookmarkStart w:id="102" w:name="_Toc432423824"/>
      <w:bookmarkStart w:id="103" w:name="_Toc434310394"/>
      <w:bookmarkStart w:id="104" w:name="_Toc454456001"/>
      <w:bookmarkStart w:id="105" w:name="_Toc456341812"/>
      <w:bookmarkStart w:id="106" w:name="_Toc457201268"/>
      <w:bookmarkStart w:id="107" w:name="_Toc457378250"/>
      <w:bookmarkStart w:id="108" w:name="_Toc459289931"/>
      <w:bookmarkStart w:id="109" w:name="_Toc459723690"/>
      <w:bookmarkStart w:id="110" w:name="_Toc459727568"/>
      <w:bookmarkStart w:id="111" w:name="_Toc460309929"/>
      <w:bookmarkStart w:id="112" w:name="_Toc462817089"/>
      <w:bookmarkStart w:id="113" w:name="_Toc466445694"/>
      <w:bookmarkStart w:id="114" w:name="_Toc466548835"/>
      <w:bookmarkStart w:id="115" w:name="_Toc491788226"/>
      <w:bookmarkEnd w:id="81"/>
      <w:bookmarkEnd w:id="82"/>
      <w:bookmarkEnd w:id="83"/>
      <w:bookmarkEnd w:id="84"/>
      <w:bookmarkEnd w:id="85"/>
      <w:bookmarkEnd w:id="86"/>
      <w:bookmarkEnd w:id="87"/>
      <w:bookmarkEnd w:id="88"/>
      <w:r w:rsidRPr="00894124">
        <w:rPr>
          <w:rFonts w:ascii="Times New Roman" w:eastAsia="Calibri" w:hAnsi="Times New Roman" w:cs="Times New Roman"/>
          <w:b/>
          <w:i/>
          <w:sz w:val="12"/>
          <w:szCs w:val="12"/>
        </w:rPr>
        <w:t xml:space="preserve">Мероприятия по рациональному использованию и охране вод и водных биоресурсов </w:t>
      </w:r>
      <w:bookmarkEnd w:id="89"/>
      <w:bookmarkEnd w:id="90"/>
      <w:bookmarkEnd w:id="91"/>
      <w:bookmarkEnd w:id="92"/>
      <w:bookmarkEnd w:id="93"/>
      <w:bookmarkEnd w:id="94"/>
      <w:bookmarkEnd w:id="95"/>
      <w:bookmarkEnd w:id="96"/>
      <w:bookmarkEnd w:id="97"/>
      <w:bookmarkEnd w:id="98"/>
      <w:bookmarkEnd w:id="99"/>
      <w:bookmarkEnd w:id="100"/>
      <w:bookmarkEnd w:id="101"/>
      <w:r w:rsidRPr="00894124">
        <w:rPr>
          <w:rFonts w:ascii="Times New Roman" w:eastAsia="Calibri" w:hAnsi="Times New Roman" w:cs="Times New Roman"/>
          <w:b/>
          <w:i/>
          <w:sz w:val="12"/>
          <w:szCs w:val="12"/>
        </w:rPr>
        <w:t>на пересекаемых линейным объектом реках и иных водных объектах</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Мероприятий по охране и рациональному использованию водных ресурсов, которые приведены в таблице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p>
    <w:tbl>
      <w:tblPr>
        <w:tblStyle w:val="213"/>
        <w:tblW w:w="4860" w:type="pct"/>
        <w:tblInd w:w="108" w:type="dxa"/>
        <w:tblLook w:val="0000" w:firstRow="0" w:lastRow="0" w:firstColumn="0" w:lastColumn="0" w:noHBand="0" w:noVBand="0"/>
      </w:tblPr>
      <w:tblGrid>
        <w:gridCol w:w="3261"/>
        <w:gridCol w:w="4252"/>
      </w:tblGrid>
      <w:tr w:rsidR="00894124" w:rsidRPr="00894124" w:rsidTr="00894124">
        <w:trPr>
          <w:trHeight w:val="20"/>
        </w:trPr>
        <w:tc>
          <w:tcPr>
            <w:tcW w:w="2170" w:type="pct"/>
          </w:tcPr>
          <w:p w:rsidR="00894124" w:rsidRPr="00894124" w:rsidRDefault="00894124" w:rsidP="00894124">
            <w:pPr>
              <w:tabs>
                <w:tab w:val="left" w:pos="284"/>
              </w:tabs>
              <w:rPr>
                <w:rFonts w:ascii="Times New Roman" w:eastAsia="Calibri" w:hAnsi="Times New Roman" w:cs="Times New Roman"/>
                <w:b/>
                <w:sz w:val="12"/>
                <w:szCs w:val="12"/>
              </w:rPr>
            </w:pPr>
            <w:r w:rsidRPr="00894124">
              <w:rPr>
                <w:rFonts w:ascii="Times New Roman" w:eastAsia="Calibri" w:hAnsi="Times New Roman" w:cs="Times New Roman"/>
                <w:b/>
                <w:sz w:val="12"/>
                <w:szCs w:val="12"/>
              </w:rPr>
              <w:t>Наименование мероприятия</w:t>
            </w:r>
          </w:p>
        </w:tc>
        <w:tc>
          <w:tcPr>
            <w:tcW w:w="2830" w:type="pct"/>
          </w:tcPr>
          <w:p w:rsidR="00894124" w:rsidRPr="00894124" w:rsidRDefault="00894124" w:rsidP="00894124">
            <w:pPr>
              <w:tabs>
                <w:tab w:val="left" w:pos="284"/>
              </w:tabs>
              <w:rPr>
                <w:rFonts w:ascii="Times New Roman" w:eastAsia="Calibri" w:hAnsi="Times New Roman" w:cs="Times New Roman"/>
                <w:b/>
                <w:bCs/>
                <w:sz w:val="12"/>
                <w:szCs w:val="12"/>
              </w:rPr>
            </w:pPr>
            <w:r w:rsidRPr="00894124">
              <w:rPr>
                <w:rFonts w:ascii="Times New Roman" w:eastAsia="Calibri" w:hAnsi="Times New Roman" w:cs="Times New Roman"/>
                <w:b/>
                <w:sz w:val="12"/>
                <w:szCs w:val="12"/>
              </w:rPr>
              <w:t>Период эксплуатации</w:t>
            </w:r>
          </w:p>
        </w:tc>
      </w:tr>
      <w:tr w:rsidR="00894124" w:rsidRPr="00894124" w:rsidTr="00894124">
        <w:trPr>
          <w:trHeight w:val="20"/>
        </w:trPr>
        <w:tc>
          <w:tcPr>
            <w:tcW w:w="217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1 Антикоррозийная изоляция</w:t>
            </w: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и гидроизоляция емкостного оборудования</w:t>
            </w: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и трубопроводов</w:t>
            </w:r>
          </w:p>
        </w:tc>
        <w:tc>
          <w:tcPr>
            <w:tcW w:w="283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СП 28.1330.2017 «Защита строительных конструкций от коррозии»</w:t>
            </w:r>
          </w:p>
        </w:tc>
      </w:tr>
      <w:tr w:rsidR="00894124" w:rsidRPr="00894124" w:rsidTr="00894124">
        <w:trPr>
          <w:trHeight w:val="20"/>
        </w:trPr>
        <w:tc>
          <w:tcPr>
            <w:tcW w:w="217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2 Испытание оборудования и трубопроводов на прочность</w:t>
            </w:r>
          </w:p>
        </w:tc>
        <w:tc>
          <w:tcPr>
            <w:tcW w:w="283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СНиП 3.05.05-84 «Технологическое оборудование и технологические трубопроводы»</w:t>
            </w:r>
          </w:p>
        </w:tc>
      </w:tr>
      <w:tr w:rsidR="00894124" w:rsidRPr="00894124" w:rsidTr="00894124">
        <w:trPr>
          <w:trHeight w:val="20"/>
        </w:trPr>
        <w:tc>
          <w:tcPr>
            <w:tcW w:w="217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3 Контроль сварных соединений стальных трубопроводов</w:t>
            </w:r>
          </w:p>
        </w:tc>
        <w:tc>
          <w:tcPr>
            <w:tcW w:w="283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ГОСТ 3242-79 «Сварные соединения. Методы контроля качества»</w:t>
            </w:r>
          </w:p>
        </w:tc>
      </w:tr>
      <w:tr w:rsidR="00894124" w:rsidRPr="00894124" w:rsidTr="00894124">
        <w:trPr>
          <w:trHeight w:val="20"/>
        </w:trPr>
        <w:tc>
          <w:tcPr>
            <w:tcW w:w="217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4 Лабораторный </w:t>
            </w:r>
            <w:proofErr w:type="gramStart"/>
            <w:r w:rsidRPr="00894124">
              <w:rPr>
                <w:rFonts w:ascii="Times New Roman" w:eastAsia="Calibri" w:hAnsi="Times New Roman" w:cs="Times New Roman"/>
                <w:sz w:val="12"/>
                <w:szCs w:val="12"/>
              </w:rPr>
              <w:t>контроль за</w:t>
            </w:r>
            <w:proofErr w:type="gramEnd"/>
            <w:r w:rsidRPr="00894124">
              <w:rPr>
                <w:rFonts w:ascii="Times New Roman" w:eastAsia="Calibri" w:hAnsi="Times New Roman" w:cs="Times New Roman"/>
                <w:sz w:val="12"/>
                <w:szCs w:val="12"/>
              </w:rPr>
              <w:t xml:space="preserve"> качеством поверхностных и подземных вод</w:t>
            </w:r>
          </w:p>
        </w:tc>
        <w:tc>
          <w:tcPr>
            <w:tcW w:w="2830" w:type="pct"/>
          </w:tcPr>
          <w:p w:rsidR="00894124" w:rsidRPr="00894124" w:rsidRDefault="00894124" w:rsidP="00894124">
            <w:pPr>
              <w:tabs>
                <w:tab w:val="left" w:pos="284"/>
              </w:tabs>
              <w:rPr>
                <w:rFonts w:ascii="Times New Roman" w:eastAsia="Calibri" w:hAnsi="Times New Roman" w:cs="Times New Roman"/>
                <w:sz w:val="12"/>
                <w:szCs w:val="12"/>
              </w:rPr>
            </w:pPr>
            <w:r w:rsidRPr="00894124">
              <w:rPr>
                <w:rFonts w:ascii="Times New Roman" w:eastAsia="Calibri" w:hAnsi="Times New Roman" w:cs="Times New Roman"/>
                <w:sz w:val="12"/>
                <w:szCs w:val="12"/>
              </w:rPr>
              <w:t>СанПиН 2.1.5.980-00, СП 2.1.5.1059-01</w:t>
            </w:r>
          </w:p>
        </w:tc>
      </w:tr>
    </w:tbl>
    <w:p w:rsidR="00894124" w:rsidRDefault="00894124" w:rsidP="00894124">
      <w:pPr>
        <w:tabs>
          <w:tab w:val="left" w:pos="284"/>
        </w:tabs>
        <w:spacing w:after="0" w:line="240" w:lineRule="auto"/>
        <w:jc w:val="both"/>
        <w:rPr>
          <w:rFonts w:ascii="Times New Roman" w:eastAsia="Calibri" w:hAnsi="Times New Roman" w:cs="Times New Roman"/>
          <w:bCs/>
          <w:sz w:val="12"/>
          <w:szCs w:val="12"/>
        </w:rPr>
      </w:pP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894124">
        <w:rPr>
          <w:rFonts w:ascii="Times New Roman" w:eastAsia="Calibri" w:hAnsi="Times New Roman" w:cs="Times New Roman"/>
          <w:bCs/>
          <w:sz w:val="12"/>
          <w:szCs w:val="12"/>
        </w:rPr>
        <w:t>водоохранным</w:t>
      </w:r>
      <w:proofErr w:type="spellEnd"/>
      <w:r w:rsidRPr="00894124">
        <w:rPr>
          <w:rFonts w:ascii="Times New Roman" w:eastAsia="Calibri" w:hAnsi="Times New Roman" w:cs="Times New Roman"/>
          <w:bCs/>
          <w:sz w:val="12"/>
          <w:szCs w:val="12"/>
        </w:rPr>
        <w:t xml:space="preserve"> зонам и прибрежным защитным полосам ближайших водных объектов.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proofErr w:type="spellStart"/>
      <w:r w:rsidRPr="00894124">
        <w:rPr>
          <w:rFonts w:ascii="Times New Roman" w:eastAsia="Calibri" w:hAnsi="Times New Roman" w:cs="Times New Roman"/>
          <w:bCs/>
          <w:i/>
          <w:sz w:val="12"/>
          <w:szCs w:val="12"/>
        </w:rPr>
        <w:t>Водоохранными</w:t>
      </w:r>
      <w:proofErr w:type="spellEnd"/>
      <w:r w:rsidRPr="00894124">
        <w:rPr>
          <w:rFonts w:ascii="Times New Roman" w:eastAsia="Calibri" w:hAnsi="Times New Roman" w:cs="Times New Roman"/>
          <w:bCs/>
          <w:i/>
          <w:sz w:val="12"/>
          <w:szCs w:val="12"/>
        </w:rPr>
        <w:t xml:space="preserve"> зонами</w:t>
      </w:r>
      <w:r w:rsidRPr="00894124">
        <w:rPr>
          <w:rFonts w:ascii="Times New Roman" w:eastAsia="Calibri" w:hAnsi="Times New Roman" w:cs="Times New Roman"/>
          <w:bCs/>
          <w:sz w:val="12"/>
          <w:szCs w:val="12"/>
        </w:rPr>
        <w:t xml:space="preserve"> являются территории, которые примыкают к береговой линии рек, ручьев, каналов, озер, водохранилищ и на которых устанавливается специальный режим хозяйственной и иной деятельности. Согласно Водному кодексу Российской Федерации от 3 июня 2006 г. № 74-ФЗ в границах </w:t>
      </w:r>
      <w:proofErr w:type="spellStart"/>
      <w:r w:rsidRPr="00894124">
        <w:rPr>
          <w:rFonts w:ascii="Times New Roman" w:eastAsia="Calibri" w:hAnsi="Times New Roman" w:cs="Times New Roman"/>
          <w:bCs/>
          <w:sz w:val="12"/>
          <w:szCs w:val="12"/>
        </w:rPr>
        <w:t>водоохранных</w:t>
      </w:r>
      <w:proofErr w:type="spellEnd"/>
      <w:r w:rsidRPr="00894124">
        <w:rPr>
          <w:rFonts w:ascii="Times New Roman" w:eastAsia="Calibri" w:hAnsi="Times New Roman" w:cs="Times New Roman"/>
          <w:bCs/>
          <w:sz w:val="12"/>
          <w:szCs w:val="12"/>
        </w:rPr>
        <w:t xml:space="preserve"> зон запрещаются:</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использование сточных вод для удобрения почв;</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i/>
          <w:sz w:val="12"/>
          <w:szCs w:val="12"/>
        </w:rPr>
        <w:t>Прибрежной защитной полосой</w:t>
      </w:r>
      <w:r w:rsidRPr="00894124">
        <w:rPr>
          <w:rFonts w:ascii="Times New Roman" w:eastAsia="Calibri" w:hAnsi="Times New Roman" w:cs="Times New Roman"/>
          <w:bCs/>
          <w:sz w:val="12"/>
          <w:szCs w:val="12"/>
        </w:rPr>
        <w:t xml:space="preserve"> является часть </w:t>
      </w:r>
      <w:proofErr w:type="spellStart"/>
      <w:r w:rsidRPr="00894124">
        <w:rPr>
          <w:rFonts w:ascii="Times New Roman" w:eastAsia="Calibri" w:hAnsi="Times New Roman" w:cs="Times New Roman"/>
          <w:bCs/>
          <w:sz w:val="12"/>
          <w:szCs w:val="12"/>
        </w:rPr>
        <w:t>водоохранной</w:t>
      </w:r>
      <w:proofErr w:type="spellEnd"/>
      <w:r w:rsidRPr="00894124">
        <w:rPr>
          <w:rFonts w:ascii="Times New Roman" w:eastAsia="Calibri" w:hAnsi="Times New Roman" w:cs="Times New Roman"/>
          <w:bCs/>
          <w:sz w:val="12"/>
          <w:szCs w:val="12"/>
        </w:rPr>
        <w:t xml:space="preserve"> зоны с дополнительными ограничениями хозяйственной и иной деятельности. В прибрежных защитных полосах, наряду с установленными выше ограничениями, запрещаются:</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распашка земель;</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размещение отвалов размываемых грунтов;</w:t>
      </w:r>
    </w:p>
    <w:p w:rsidR="00894124" w:rsidRPr="00894124" w:rsidRDefault="00894124" w:rsidP="00894124">
      <w:pPr>
        <w:numPr>
          <w:ilvl w:val="0"/>
          <w:numId w:val="3"/>
        </w:num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Размеры </w:t>
      </w:r>
      <w:proofErr w:type="spellStart"/>
      <w:r w:rsidRPr="00894124">
        <w:rPr>
          <w:rFonts w:ascii="Times New Roman" w:eastAsia="Calibri" w:hAnsi="Times New Roman" w:cs="Times New Roman"/>
          <w:bCs/>
          <w:sz w:val="12"/>
          <w:szCs w:val="12"/>
        </w:rPr>
        <w:t>водоохранных</w:t>
      </w:r>
      <w:proofErr w:type="spellEnd"/>
      <w:r w:rsidRPr="00894124">
        <w:rPr>
          <w:rFonts w:ascii="Times New Roman" w:eastAsia="Calibri" w:hAnsi="Times New Roman" w:cs="Times New Roman"/>
          <w:bCs/>
          <w:sz w:val="12"/>
          <w:szCs w:val="12"/>
        </w:rPr>
        <w:t xml:space="preserve"> зон и прибрежных защитных полос определены в соответствии с Водным кодексом Российской Федерации от 3 июня 2006 г. № 74-ФЗ. Ширина </w:t>
      </w:r>
      <w:proofErr w:type="spellStart"/>
      <w:r w:rsidRPr="00894124">
        <w:rPr>
          <w:rFonts w:ascii="Times New Roman" w:eastAsia="Calibri" w:hAnsi="Times New Roman" w:cs="Times New Roman"/>
          <w:bCs/>
          <w:sz w:val="12"/>
          <w:szCs w:val="12"/>
        </w:rPr>
        <w:t>водоохранной</w:t>
      </w:r>
      <w:proofErr w:type="spellEnd"/>
      <w:r w:rsidRPr="00894124">
        <w:rPr>
          <w:rFonts w:ascii="Times New Roman" w:eastAsia="Calibri" w:hAnsi="Times New Roman" w:cs="Times New Roman"/>
          <w:bCs/>
          <w:sz w:val="12"/>
          <w:szCs w:val="12"/>
        </w:rPr>
        <w:t xml:space="preserve"> зоны рек или ручьев устанавливается по их протяженности от истока. Размеры ее у озер и водохранилищ равны 50 м, за исключением водоемов с акваторией менее 0,5 км</w:t>
      </w:r>
      <w:proofErr w:type="gramStart"/>
      <w:r w:rsidRPr="00894124">
        <w:rPr>
          <w:rFonts w:ascii="Times New Roman" w:eastAsia="Calibri" w:hAnsi="Times New Roman" w:cs="Times New Roman"/>
          <w:bCs/>
          <w:sz w:val="12"/>
          <w:szCs w:val="12"/>
        </w:rPr>
        <w:t>2</w:t>
      </w:r>
      <w:proofErr w:type="gramEnd"/>
      <w:r w:rsidRPr="00894124">
        <w:rPr>
          <w:rFonts w:ascii="Times New Roman" w:eastAsia="Calibri" w:hAnsi="Times New Roman" w:cs="Times New Roman"/>
          <w:bCs/>
          <w:sz w:val="12"/>
          <w:szCs w:val="12"/>
        </w:rPr>
        <w:t xml:space="preserve">. Магистральные и межхозяйственные каналы имеют зону, совпадающую по ширине с полосами отводов таких каналов. Ширина прибрежной защитной полосы зависит от уклона берега водного объекта. Для озер и водохранилищ, имеющих особо ценное </w:t>
      </w:r>
      <w:proofErr w:type="spellStart"/>
      <w:r w:rsidRPr="00894124">
        <w:rPr>
          <w:rFonts w:ascii="Times New Roman" w:eastAsia="Calibri" w:hAnsi="Times New Roman" w:cs="Times New Roman"/>
          <w:bCs/>
          <w:sz w:val="12"/>
          <w:szCs w:val="12"/>
        </w:rPr>
        <w:t>рыбохозяйственное</w:t>
      </w:r>
      <w:proofErr w:type="spellEnd"/>
      <w:r w:rsidRPr="00894124">
        <w:rPr>
          <w:rFonts w:ascii="Times New Roman" w:eastAsia="Calibri" w:hAnsi="Times New Roman" w:cs="Times New Roman"/>
          <w:bCs/>
          <w:sz w:val="12"/>
          <w:szCs w:val="12"/>
        </w:rPr>
        <w:t xml:space="preserve"> значение, ширина прибрежной защитной полосы равна 200 м независимо от уклона прилегающих земель.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В границах </w:t>
      </w:r>
      <w:proofErr w:type="spellStart"/>
      <w:r w:rsidRPr="00894124">
        <w:rPr>
          <w:rFonts w:ascii="Times New Roman" w:eastAsia="Calibri" w:hAnsi="Times New Roman" w:cs="Times New Roman"/>
          <w:bCs/>
          <w:sz w:val="12"/>
          <w:szCs w:val="12"/>
        </w:rPr>
        <w:t>водоохранных</w:t>
      </w:r>
      <w:proofErr w:type="spellEnd"/>
      <w:r w:rsidRPr="00894124">
        <w:rPr>
          <w:rFonts w:ascii="Times New Roman" w:eastAsia="Calibri" w:hAnsi="Times New Roman" w:cs="Times New Roman"/>
          <w:b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На основании Водного кодекса Российской Федерации от 3 июня 2006 г. № 74-ФЗ временные водотоки имеют </w:t>
      </w:r>
      <w:proofErr w:type="spellStart"/>
      <w:r w:rsidRPr="00894124">
        <w:rPr>
          <w:rFonts w:ascii="Times New Roman" w:eastAsia="Calibri" w:hAnsi="Times New Roman" w:cs="Times New Roman"/>
          <w:bCs/>
          <w:sz w:val="12"/>
          <w:szCs w:val="12"/>
        </w:rPr>
        <w:t>водоохранную</w:t>
      </w:r>
      <w:proofErr w:type="spellEnd"/>
      <w:r w:rsidRPr="00894124">
        <w:rPr>
          <w:rFonts w:ascii="Times New Roman" w:eastAsia="Calibri" w:hAnsi="Times New Roman" w:cs="Times New Roman"/>
          <w:bCs/>
          <w:sz w:val="12"/>
          <w:szCs w:val="12"/>
        </w:rPr>
        <w:t xml:space="preserve"> зону 50 м и соответствующую ей прибрежную защитную полосу. Для водоемов минимальная ширина </w:t>
      </w:r>
      <w:proofErr w:type="spellStart"/>
      <w:r w:rsidRPr="00894124">
        <w:rPr>
          <w:rFonts w:ascii="Times New Roman" w:eastAsia="Calibri" w:hAnsi="Times New Roman" w:cs="Times New Roman"/>
          <w:bCs/>
          <w:sz w:val="12"/>
          <w:szCs w:val="12"/>
        </w:rPr>
        <w:t>водоохранной</w:t>
      </w:r>
      <w:proofErr w:type="spellEnd"/>
      <w:r w:rsidRPr="00894124">
        <w:rPr>
          <w:rFonts w:ascii="Times New Roman" w:eastAsia="Calibri" w:hAnsi="Times New Roman" w:cs="Times New Roman"/>
          <w:bCs/>
          <w:sz w:val="12"/>
          <w:szCs w:val="12"/>
        </w:rPr>
        <w:t xml:space="preserve"> зоны совпадает с размерами прибрежной защитной полосы и изменяется от 50 м до 200 м в зависимости от их местоположения и целевого назначения. Проектируемые сооружения находятся за пределами </w:t>
      </w:r>
      <w:proofErr w:type="spellStart"/>
      <w:r w:rsidRPr="00894124">
        <w:rPr>
          <w:rFonts w:ascii="Times New Roman" w:eastAsia="Calibri" w:hAnsi="Times New Roman" w:cs="Times New Roman"/>
          <w:bCs/>
          <w:sz w:val="12"/>
          <w:szCs w:val="12"/>
        </w:rPr>
        <w:t>водоохранных</w:t>
      </w:r>
      <w:proofErr w:type="spellEnd"/>
      <w:r w:rsidRPr="00894124">
        <w:rPr>
          <w:rFonts w:ascii="Times New Roman" w:eastAsia="Calibri" w:hAnsi="Times New Roman" w:cs="Times New Roman"/>
          <w:bCs/>
          <w:sz w:val="12"/>
          <w:szCs w:val="12"/>
        </w:rPr>
        <w:t xml:space="preserve"> и прибрежных защитных полос водных объектов. Здесь без ограничений допустимо строительство и эксплуатация сооружений.</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bookmarkStart w:id="116" w:name="_Toc432423825"/>
      <w:bookmarkStart w:id="117" w:name="_Toc434310395"/>
      <w:bookmarkStart w:id="118" w:name="_Toc454456002"/>
      <w:bookmarkStart w:id="119" w:name="_Toc456341813"/>
      <w:bookmarkStart w:id="120" w:name="_Toc457201269"/>
      <w:bookmarkStart w:id="121" w:name="_Toc457378251"/>
      <w:bookmarkStart w:id="122" w:name="_Toc459289932"/>
      <w:bookmarkStart w:id="123" w:name="_Toc459723691"/>
      <w:bookmarkStart w:id="124" w:name="_Toc459727569"/>
      <w:bookmarkStart w:id="125" w:name="_Toc460309930"/>
      <w:bookmarkStart w:id="126" w:name="_Toc462817090"/>
      <w:bookmarkStart w:id="127" w:name="_Toc466445695"/>
      <w:bookmarkStart w:id="128" w:name="_Toc466548836"/>
      <w:bookmarkStart w:id="129" w:name="_Toc491788227"/>
      <w:r w:rsidRPr="00894124">
        <w:rPr>
          <w:rFonts w:ascii="Times New Roman" w:eastAsia="Calibri" w:hAnsi="Times New Roman" w:cs="Times New Roman"/>
          <w:b/>
          <w:sz w:val="12"/>
          <w:szCs w:val="12"/>
        </w:rPr>
        <w:t>Мероприятия по рациональному использованию общераспространенных полезных ископаемых, используемых в строительстве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Разработка новых карьеров песка проектной документацией не предусматривается.</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bookmarkStart w:id="130" w:name="_Toc229384290"/>
      <w:bookmarkStart w:id="131" w:name="_Toc230070709"/>
      <w:bookmarkStart w:id="132" w:name="_Toc231634996"/>
      <w:bookmarkStart w:id="133" w:name="_Toc232219738"/>
      <w:bookmarkStart w:id="134" w:name="_Toc238879848"/>
      <w:bookmarkStart w:id="135" w:name="_Toc249240354"/>
      <w:bookmarkStart w:id="136" w:name="_Toc297724265"/>
      <w:bookmarkStart w:id="137" w:name="_Toc303262758"/>
      <w:bookmarkStart w:id="138" w:name="_Toc305144954"/>
      <w:bookmarkStart w:id="139" w:name="_Toc337131320"/>
      <w:bookmarkStart w:id="140" w:name="_Toc337474980"/>
      <w:bookmarkStart w:id="141" w:name="_Toc338231904"/>
      <w:bookmarkStart w:id="142" w:name="_Toc385839276"/>
      <w:bookmarkStart w:id="143" w:name="_Toc413219612"/>
      <w:bookmarkStart w:id="144" w:name="_Toc415556068"/>
      <w:bookmarkStart w:id="145" w:name="_Toc434310396"/>
      <w:bookmarkStart w:id="146" w:name="_Toc454456003"/>
      <w:bookmarkStart w:id="147" w:name="_Toc456341814"/>
      <w:bookmarkStart w:id="148" w:name="_Toc457201270"/>
      <w:bookmarkStart w:id="149" w:name="_Toc457378252"/>
      <w:bookmarkStart w:id="150" w:name="_Toc459289933"/>
      <w:bookmarkStart w:id="151" w:name="_Toc459723692"/>
      <w:bookmarkStart w:id="152" w:name="_Toc459727570"/>
      <w:bookmarkStart w:id="153" w:name="_Toc460309931"/>
      <w:bookmarkStart w:id="154" w:name="_Toc462817091"/>
      <w:bookmarkStart w:id="155" w:name="_Toc466445696"/>
      <w:bookmarkStart w:id="156" w:name="_Toc466548837"/>
      <w:bookmarkStart w:id="157" w:name="_Toc491788228"/>
      <w:r w:rsidRPr="00894124">
        <w:rPr>
          <w:rFonts w:ascii="Times New Roman" w:eastAsia="Calibri" w:hAnsi="Times New Roman" w:cs="Times New Roman"/>
          <w:b/>
          <w:sz w:val="12"/>
          <w:szCs w:val="12"/>
        </w:rPr>
        <w:t>Мероприятия по сбору, использованию, обезвреживанию, транспортировке и размещению опасных отходов</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Осуществляется систематический </w:t>
      </w:r>
      <w:proofErr w:type="gramStart"/>
      <w:r w:rsidRPr="00894124">
        <w:rPr>
          <w:rFonts w:ascii="Times New Roman" w:eastAsia="Calibri" w:hAnsi="Times New Roman" w:cs="Times New Roman"/>
          <w:bCs/>
          <w:sz w:val="12"/>
          <w:szCs w:val="12"/>
        </w:rPr>
        <w:t>контроль за</w:t>
      </w:r>
      <w:proofErr w:type="gramEnd"/>
      <w:r w:rsidRPr="00894124">
        <w:rPr>
          <w:rFonts w:ascii="Times New Roman" w:eastAsia="Calibri" w:hAnsi="Times New Roman" w:cs="Times New Roman"/>
          <w:bCs/>
          <w:sz w:val="12"/>
          <w:szCs w:val="12"/>
        </w:rPr>
        <w:t xml:space="preserve"> сбором, сортировкой и своевременной утилизацией отходов.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lastRenderedPageBreak/>
        <w:t>К основным мероприятиям относятся: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хранения с последующим вывозом специализированным предприятием </w:t>
      </w:r>
      <w:proofErr w:type="gramStart"/>
      <w:r w:rsidRPr="00894124">
        <w:rPr>
          <w:rFonts w:ascii="Times New Roman" w:eastAsia="Calibri" w:hAnsi="Times New Roman" w:cs="Times New Roman"/>
          <w:sz w:val="12"/>
          <w:szCs w:val="12"/>
        </w:rPr>
        <w:t>согласно договора</w:t>
      </w:r>
      <w:proofErr w:type="gramEnd"/>
      <w:r w:rsidRPr="00894124">
        <w:rPr>
          <w:rFonts w:ascii="Times New Roman" w:eastAsia="Calibri" w:hAnsi="Times New Roman" w:cs="Times New Roman"/>
          <w:sz w:val="12"/>
          <w:szCs w:val="12"/>
        </w:rPr>
        <w:t xml:space="preserve"> и имеющим лицензию на деятельность по сбору, транспортированию, обработке, утилизации, обезвреживанию, размещению отходов </w:t>
      </w:r>
      <w:r w:rsidRPr="00894124">
        <w:rPr>
          <w:rFonts w:ascii="Times New Roman" w:eastAsia="Calibri" w:hAnsi="Times New Roman" w:cs="Times New Roman"/>
          <w:sz w:val="12"/>
          <w:szCs w:val="12"/>
          <w:lang w:val="en-US"/>
        </w:rPr>
        <w:t>I</w:t>
      </w:r>
      <w:r w:rsidRPr="00894124">
        <w:rPr>
          <w:rFonts w:ascii="Times New Roman" w:eastAsia="Calibri" w:hAnsi="Times New Roman" w:cs="Times New Roman"/>
          <w:sz w:val="12"/>
          <w:szCs w:val="12"/>
        </w:rPr>
        <w:t>-</w:t>
      </w:r>
      <w:r w:rsidRPr="00894124">
        <w:rPr>
          <w:rFonts w:ascii="Times New Roman" w:eastAsia="Calibri" w:hAnsi="Times New Roman" w:cs="Times New Roman"/>
          <w:sz w:val="12"/>
          <w:szCs w:val="12"/>
          <w:lang w:val="en-US"/>
        </w:rPr>
        <w:t>IV</w:t>
      </w:r>
      <w:r w:rsidRPr="00894124">
        <w:rPr>
          <w:rFonts w:ascii="Times New Roman" w:eastAsia="Calibri" w:hAnsi="Times New Roman" w:cs="Times New Roman"/>
          <w:sz w:val="12"/>
          <w:szCs w:val="12"/>
        </w:rPr>
        <w:t xml:space="preserve"> классов, в установленные места;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на предприятии приказом назначается </w:t>
      </w:r>
      <w:proofErr w:type="gramStart"/>
      <w:r w:rsidRPr="00894124">
        <w:rPr>
          <w:rFonts w:ascii="Times New Roman" w:eastAsia="Calibri" w:hAnsi="Times New Roman" w:cs="Times New Roman"/>
          <w:sz w:val="12"/>
          <w:szCs w:val="12"/>
        </w:rPr>
        <w:t>ответственный</w:t>
      </w:r>
      <w:proofErr w:type="gramEnd"/>
      <w:r w:rsidRPr="00894124">
        <w:rPr>
          <w:rFonts w:ascii="Times New Roman" w:eastAsia="Calibri" w:hAnsi="Times New Roman" w:cs="Times New Roman"/>
          <w:sz w:val="12"/>
          <w:szCs w:val="12"/>
        </w:rPr>
        <w:t xml:space="preserve"> за соблюдение требований природоохранного законодательства;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94124">
        <w:rPr>
          <w:rFonts w:ascii="Times New Roman" w:eastAsia="Calibri" w:hAnsi="Times New Roman" w:cs="Times New Roman"/>
          <w:bCs/>
          <w:sz w:val="12"/>
          <w:szCs w:val="12"/>
        </w:rPr>
        <w:t xml:space="preserve">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транспортированию, обработке, утилизации, обезвреживанию, размещению отходов </w:t>
      </w:r>
      <w:r w:rsidRPr="00894124">
        <w:rPr>
          <w:rFonts w:ascii="Times New Roman" w:eastAsia="Calibri" w:hAnsi="Times New Roman" w:cs="Times New Roman"/>
          <w:bCs/>
          <w:sz w:val="12"/>
          <w:szCs w:val="12"/>
          <w:lang w:val="en-US"/>
        </w:rPr>
        <w:t>I</w:t>
      </w:r>
      <w:r w:rsidRPr="00894124">
        <w:rPr>
          <w:rFonts w:ascii="Times New Roman" w:eastAsia="Calibri" w:hAnsi="Times New Roman" w:cs="Times New Roman"/>
          <w:bCs/>
          <w:sz w:val="12"/>
          <w:szCs w:val="12"/>
        </w:rPr>
        <w:t>-</w:t>
      </w:r>
      <w:r w:rsidRPr="00894124">
        <w:rPr>
          <w:rFonts w:ascii="Times New Roman" w:eastAsia="Calibri" w:hAnsi="Times New Roman" w:cs="Times New Roman"/>
          <w:bCs/>
          <w:sz w:val="12"/>
          <w:szCs w:val="12"/>
          <w:lang w:val="en-US"/>
        </w:rPr>
        <w:t>IV</w:t>
      </w:r>
      <w:r w:rsidRPr="00894124">
        <w:rPr>
          <w:rFonts w:ascii="Times New Roman" w:eastAsia="Calibri" w:hAnsi="Times New Roman" w:cs="Times New Roman"/>
          <w:bCs/>
          <w:sz w:val="12"/>
          <w:szCs w:val="12"/>
        </w:rPr>
        <w:t xml:space="preserve"> классов.</w:t>
      </w:r>
      <w:proofErr w:type="gramEnd"/>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bookmarkStart w:id="158" w:name="_Toc229384291"/>
      <w:bookmarkStart w:id="159" w:name="_Toc230070710"/>
      <w:bookmarkStart w:id="160" w:name="_Toc231634997"/>
      <w:bookmarkStart w:id="161" w:name="_Toc232219739"/>
      <w:bookmarkStart w:id="162" w:name="_Toc238879849"/>
      <w:bookmarkStart w:id="163" w:name="_Toc249240355"/>
      <w:bookmarkStart w:id="164" w:name="_Toc297724266"/>
      <w:bookmarkStart w:id="165" w:name="_Toc303262759"/>
      <w:bookmarkStart w:id="166" w:name="_Toc305144955"/>
      <w:bookmarkStart w:id="167" w:name="_Toc337131321"/>
      <w:bookmarkStart w:id="168" w:name="_Toc337474981"/>
      <w:bookmarkStart w:id="169" w:name="_Toc338231905"/>
      <w:bookmarkStart w:id="170" w:name="_Toc385839277"/>
      <w:bookmarkStart w:id="171" w:name="_Toc413219613"/>
      <w:bookmarkStart w:id="172" w:name="_Toc415556069"/>
      <w:bookmarkStart w:id="173" w:name="_Toc434310397"/>
      <w:bookmarkStart w:id="174" w:name="_Toc454456004"/>
      <w:bookmarkStart w:id="175" w:name="_Toc456341815"/>
      <w:bookmarkStart w:id="176" w:name="_Toc457201271"/>
      <w:bookmarkStart w:id="177" w:name="_Toc457378253"/>
      <w:bookmarkStart w:id="178" w:name="_Toc459289934"/>
      <w:bookmarkStart w:id="179" w:name="_Toc459723693"/>
      <w:bookmarkStart w:id="180" w:name="_Toc459727571"/>
      <w:bookmarkStart w:id="181" w:name="_Toc460309932"/>
      <w:bookmarkStart w:id="182" w:name="_Toc462817092"/>
      <w:bookmarkStart w:id="183" w:name="_Toc466445697"/>
      <w:bookmarkStart w:id="184" w:name="_Toc466548838"/>
      <w:bookmarkStart w:id="185" w:name="_Toc491788229"/>
      <w:r w:rsidRPr="00894124">
        <w:rPr>
          <w:rFonts w:ascii="Times New Roman" w:eastAsia="Calibri" w:hAnsi="Times New Roman" w:cs="Times New Roman"/>
          <w:b/>
          <w:sz w:val="12"/>
          <w:szCs w:val="12"/>
        </w:rPr>
        <w:t>Мероприятия по охране недр</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894124">
        <w:rPr>
          <w:rFonts w:ascii="Times New Roman" w:eastAsia="Calibri" w:hAnsi="Times New Roman" w:cs="Times New Roman"/>
          <w:b/>
          <w:sz w:val="12"/>
          <w:szCs w:val="12"/>
        </w:rPr>
        <w:t xml:space="preserve"> и континентального шельфа Российской Федерации</w:t>
      </w:r>
      <w:bookmarkEnd w:id="173"/>
      <w:bookmarkEnd w:id="174"/>
      <w:bookmarkEnd w:id="175"/>
      <w:bookmarkEnd w:id="176"/>
      <w:bookmarkEnd w:id="177"/>
      <w:bookmarkEnd w:id="178"/>
      <w:bookmarkEnd w:id="179"/>
      <w:bookmarkEnd w:id="180"/>
      <w:bookmarkEnd w:id="181"/>
      <w:bookmarkEnd w:id="182"/>
      <w:bookmarkEnd w:id="183"/>
      <w:bookmarkEnd w:id="184"/>
      <w:bookmarkEnd w:id="185"/>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bookmarkStart w:id="186" w:name="_Toc229384292"/>
      <w:bookmarkStart w:id="187" w:name="_Toc230070711"/>
      <w:bookmarkStart w:id="188" w:name="_Toc231634998"/>
      <w:bookmarkStart w:id="189" w:name="_Toc232219740"/>
      <w:bookmarkStart w:id="190" w:name="_Toc238879850"/>
      <w:bookmarkStart w:id="191" w:name="_Toc249240356"/>
      <w:bookmarkStart w:id="192" w:name="_Toc297724267"/>
      <w:bookmarkStart w:id="193" w:name="_Toc303262760"/>
      <w:bookmarkStart w:id="194" w:name="_Toc305144956"/>
      <w:bookmarkStart w:id="195" w:name="_Toc337131322"/>
      <w:bookmarkStart w:id="196" w:name="_Toc337474982"/>
      <w:bookmarkStart w:id="197" w:name="_Toc338231906"/>
      <w:bookmarkStart w:id="198" w:name="_Toc385839278"/>
      <w:bookmarkStart w:id="199" w:name="_Toc413219614"/>
      <w:bookmarkStart w:id="200" w:name="_Toc415556070"/>
      <w:bookmarkStart w:id="201" w:name="_Toc434310398"/>
      <w:bookmarkStart w:id="202" w:name="_Toc454456005"/>
      <w:bookmarkStart w:id="203" w:name="_Toc456341816"/>
      <w:bookmarkStart w:id="204" w:name="_Toc457201272"/>
      <w:bookmarkStart w:id="205" w:name="_Toc457378254"/>
      <w:bookmarkStart w:id="206" w:name="_Toc459289935"/>
      <w:bookmarkStart w:id="207" w:name="_Toc459723694"/>
      <w:bookmarkStart w:id="208" w:name="_Toc459727572"/>
      <w:r w:rsidRPr="00894124">
        <w:rPr>
          <w:rFonts w:ascii="Times New Roman" w:eastAsia="Calibri" w:hAnsi="Times New Roman" w:cs="Times New Roman"/>
          <w:bCs/>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894124">
        <w:rPr>
          <w:rFonts w:ascii="Times New Roman" w:eastAsia="Calibri" w:hAnsi="Times New Roman" w:cs="Times New Roman"/>
          <w:bCs/>
          <w:sz w:val="12"/>
          <w:szCs w:val="12"/>
        </w:rPr>
        <w:t>контроля за</w:t>
      </w:r>
      <w:proofErr w:type="gramEnd"/>
      <w:r w:rsidRPr="00894124">
        <w:rPr>
          <w:rFonts w:ascii="Times New Roman" w:eastAsia="Calibri" w:hAnsi="Times New Roman" w:cs="Times New Roman"/>
          <w:bCs/>
          <w:sz w:val="12"/>
          <w:szCs w:val="12"/>
        </w:rPr>
        <w:t xml:space="preserve"> состоянием подземных вод с учетом всех источников возможного загрязнения объектов нефтяной структуры.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894124">
        <w:rPr>
          <w:rFonts w:ascii="Times New Roman" w:eastAsia="Calibri" w:hAnsi="Times New Roman" w:cs="Times New Roman"/>
          <w:sz w:val="12"/>
          <w:szCs w:val="12"/>
        </w:rPr>
        <w:t>от</w:t>
      </w:r>
      <w:proofErr w:type="gramEnd"/>
      <w:r w:rsidRPr="00894124">
        <w:rPr>
          <w:rFonts w:ascii="Times New Roman" w:eastAsia="Calibri" w:hAnsi="Times New Roman" w:cs="Times New Roman"/>
          <w:sz w:val="12"/>
          <w:szCs w:val="12"/>
        </w:rPr>
        <w:t xml:space="preserve"> нормального;</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размещение технологических сооружений на площадках с твердым покрытием;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сбор производственно-дождевых стоков в подземную емкость.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На </w:t>
      </w:r>
      <w:proofErr w:type="spellStart"/>
      <w:r w:rsidRPr="00894124">
        <w:rPr>
          <w:rFonts w:ascii="Times New Roman" w:eastAsia="Calibri" w:hAnsi="Times New Roman" w:cs="Times New Roman"/>
          <w:bCs/>
          <w:sz w:val="12"/>
          <w:szCs w:val="12"/>
        </w:rPr>
        <w:t>недропользователей</w:t>
      </w:r>
      <w:proofErr w:type="spellEnd"/>
      <w:r w:rsidRPr="00894124">
        <w:rPr>
          <w:rFonts w:ascii="Times New Roman" w:eastAsia="Calibri" w:hAnsi="Times New Roman" w:cs="Times New Roman"/>
          <w:bCs/>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bookmarkStart w:id="209" w:name="_Toc460309933"/>
      <w:bookmarkStart w:id="210" w:name="_Toc462817093"/>
      <w:bookmarkStart w:id="211" w:name="_Toc466445698"/>
      <w:bookmarkStart w:id="212" w:name="_Toc466548839"/>
      <w:bookmarkStart w:id="213" w:name="_Toc491788230"/>
      <w:r w:rsidRPr="00894124">
        <w:rPr>
          <w:rFonts w:ascii="Times New Roman" w:eastAsia="Calibri" w:hAnsi="Times New Roman" w:cs="Times New Roman"/>
          <w:b/>
          <w:sz w:val="12"/>
          <w:szCs w:val="12"/>
        </w:rPr>
        <w:t>Мероприятия по охране объектов растительного и животного мира и среды их обитания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bookmarkStart w:id="214" w:name="_Toc229384293"/>
      <w:bookmarkStart w:id="215" w:name="_Toc230070712"/>
      <w:bookmarkStart w:id="216" w:name="_Toc231634999"/>
      <w:bookmarkStart w:id="217" w:name="_Toc232219741"/>
      <w:bookmarkStart w:id="218" w:name="_Toc232475133"/>
      <w:bookmarkStart w:id="219" w:name="_Toc233422454"/>
      <w:bookmarkStart w:id="220" w:name="_Toc233442356"/>
      <w:bookmarkStart w:id="221" w:name="_Toc235351873"/>
      <w:bookmarkStart w:id="222" w:name="_Toc238458467"/>
      <w:bookmarkStart w:id="223" w:name="_Toc248052890"/>
      <w:bookmarkStart w:id="224" w:name="_Toc248728048"/>
      <w:bookmarkStart w:id="225" w:name="_Toc250963916"/>
      <w:bookmarkStart w:id="226" w:name="_Toc254012746"/>
      <w:bookmarkStart w:id="227" w:name="_Toc260824036"/>
      <w:bookmarkStart w:id="228" w:name="_Toc262216238"/>
      <w:bookmarkStart w:id="229" w:name="_Toc263249364"/>
      <w:bookmarkStart w:id="230" w:name="_Toc266691729"/>
      <w:bookmarkStart w:id="231" w:name="_Toc266705408"/>
      <w:r w:rsidRPr="00894124">
        <w:rPr>
          <w:rFonts w:ascii="Times New Roman" w:eastAsia="Calibri" w:hAnsi="Times New Roman" w:cs="Times New Roman"/>
          <w:bCs/>
          <w:sz w:val="12"/>
          <w:szCs w:val="12"/>
        </w:rPr>
        <w:t>Для обеспечения рационального использования и охраны почвенно-растительного слоя</w:t>
      </w:r>
      <w:proofErr w:type="gramStart"/>
      <w:r w:rsidRPr="00894124">
        <w:rPr>
          <w:rFonts w:ascii="Times New Roman" w:eastAsia="Calibri" w:hAnsi="Times New Roman" w:cs="Times New Roman"/>
          <w:bCs/>
          <w:sz w:val="12"/>
          <w:szCs w:val="12"/>
        </w:rPr>
        <w:t xml:space="preserve"> </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894124">
        <w:rPr>
          <w:rFonts w:ascii="Times New Roman" w:eastAsia="Calibri" w:hAnsi="Times New Roman" w:cs="Times New Roman"/>
          <w:bCs/>
          <w:sz w:val="12"/>
          <w:szCs w:val="12"/>
        </w:rPr>
        <w:t>Д</w:t>
      </w:r>
      <w:proofErr w:type="gramEnd"/>
      <w:r w:rsidRPr="00894124">
        <w:rPr>
          <w:rFonts w:ascii="Times New Roman" w:eastAsia="Calibri" w:hAnsi="Times New Roman" w:cs="Times New Roman"/>
          <w:bCs/>
          <w:sz w:val="12"/>
          <w:szCs w:val="12"/>
        </w:rPr>
        <w:t>ля обеспечения рационального использования и охраны почвенно-растительного слоя проектной документацией предусмотрено:</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жесткий </w:t>
      </w:r>
      <w:proofErr w:type="gramStart"/>
      <w:r w:rsidRPr="00894124">
        <w:rPr>
          <w:rFonts w:ascii="Times New Roman" w:eastAsia="Calibri" w:hAnsi="Times New Roman" w:cs="Times New Roman"/>
          <w:sz w:val="12"/>
          <w:szCs w:val="12"/>
        </w:rPr>
        <w:t>контроль за</w:t>
      </w:r>
      <w:proofErr w:type="gramEnd"/>
      <w:r w:rsidRPr="00894124">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894124">
        <w:rPr>
          <w:rFonts w:ascii="Times New Roman" w:eastAsia="Calibri" w:hAnsi="Times New Roman" w:cs="Times New Roman"/>
          <w:bCs/>
          <w:sz w:val="12"/>
          <w:szCs w:val="12"/>
        </w:rPr>
        <w:t>исходному</w:t>
      </w:r>
      <w:proofErr w:type="gramEnd"/>
      <w:r w:rsidRPr="00894124">
        <w:rPr>
          <w:rFonts w:ascii="Times New Roman" w:eastAsia="Calibri" w:hAnsi="Times New Roman" w:cs="Times New Roman"/>
          <w:bCs/>
          <w:sz w:val="12"/>
          <w:szCs w:val="12"/>
        </w:rPr>
        <w:t>) состояния.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бросать горящие спички, окурки и горячую золу из курительных трубок;</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оставлять </w:t>
      </w:r>
      <w:proofErr w:type="gramStart"/>
      <w:r w:rsidRPr="00894124">
        <w:rPr>
          <w:rFonts w:ascii="Times New Roman" w:eastAsia="Calibri" w:hAnsi="Times New Roman" w:cs="Times New Roman"/>
          <w:sz w:val="12"/>
          <w:szCs w:val="12"/>
        </w:rPr>
        <w:t>промасленные</w:t>
      </w:r>
      <w:proofErr w:type="gramEnd"/>
      <w:r w:rsidRPr="00894124">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Это позволит сохранить существующие места обитания животных и в последующий период эксплуатации сооружений.</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proofErr w:type="gramStart"/>
      <w:r w:rsidRPr="00894124">
        <w:rPr>
          <w:rFonts w:ascii="Times New Roman" w:eastAsia="Calibri" w:hAnsi="Times New Roman" w:cs="Times New Roman"/>
          <w:b/>
          <w:sz w:val="12"/>
          <w:szCs w:val="12"/>
        </w:rPr>
        <w:t xml:space="preserve">Мероприятия по предотвращению гибели птиц на проектируемой ВЛ-6 </w:t>
      </w:r>
      <w:proofErr w:type="spellStart"/>
      <w:r w:rsidRPr="00894124">
        <w:rPr>
          <w:rFonts w:ascii="Times New Roman" w:eastAsia="Calibri" w:hAnsi="Times New Roman" w:cs="Times New Roman"/>
          <w:b/>
          <w:sz w:val="12"/>
          <w:szCs w:val="12"/>
        </w:rPr>
        <w:t>кВ</w:t>
      </w:r>
      <w:proofErr w:type="spellEnd"/>
      <w:proofErr w:type="gramEnd"/>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w:t>
      </w:r>
      <w:r w:rsidRPr="00894124">
        <w:rPr>
          <w:rFonts w:ascii="Times New Roman" w:eastAsia="Calibri" w:hAnsi="Times New Roman" w:cs="Times New Roman"/>
          <w:bCs/>
          <w:sz w:val="12"/>
          <w:szCs w:val="12"/>
        </w:rPr>
        <w:lastRenderedPageBreak/>
        <w:t>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894124">
        <w:rPr>
          <w:rFonts w:ascii="Times New Roman" w:eastAsia="Calibri" w:hAnsi="Times New Roman" w:cs="Times New Roman"/>
          <w:sz w:val="12"/>
          <w:szCs w:val="12"/>
        </w:rPr>
        <w:t>ВЛ</w:t>
      </w:r>
      <w:proofErr w:type="gramEnd"/>
      <w:r w:rsidRPr="00894124">
        <w:rPr>
          <w:rFonts w:ascii="Times New Roman" w:eastAsia="Calibri" w:hAnsi="Times New Roman" w:cs="Times New Roman"/>
          <w:sz w:val="12"/>
          <w:szCs w:val="12"/>
        </w:rPr>
        <w:t xml:space="preserve"> оборудуется </w:t>
      </w:r>
      <w:proofErr w:type="spellStart"/>
      <w:r w:rsidRPr="00894124">
        <w:rPr>
          <w:rFonts w:ascii="Times New Roman" w:eastAsia="Calibri" w:hAnsi="Times New Roman" w:cs="Times New Roman"/>
          <w:sz w:val="12"/>
          <w:szCs w:val="12"/>
        </w:rPr>
        <w:t>птицезащитными</w:t>
      </w:r>
      <w:proofErr w:type="spellEnd"/>
      <w:r w:rsidRPr="00894124">
        <w:rPr>
          <w:rFonts w:ascii="Times New Roman" w:eastAsia="Calibri" w:hAnsi="Times New Roman" w:cs="Times New Roman"/>
          <w:sz w:val="12"/>
          <w:szCs w:val="12"/>
        </w:rPr>
        <w:t xml:space="preserve"> устройствами ПЗУ ВЛ-6 (10) </w:t>
      </w:r>
      <w:proofErr w:type="spellStart"/>
      <w:r w:rsidRPr="00894124">
        <w:rPr>
          <w:rFonts w:ascii="Times New Roman" w:eastAsia="Calibri" w:hAnsi="Times New Roman" w:cs="Times New Roman"/>
          <w:sz w:val="12"/>
          <w:szCs w:val="12"/>
        </w:rPr>
        <w:t>кВ</w:t>
      </w:r>
      <w:proofErr w:type="spellEnd"/>
      <w:r w:rsidRPr="00894124">
        <w:rPr>
          <w:rFonts w:ascii="Times New Roman" w:eastAsia="Calibri" w:hAnsi="Times New Roman" w:cs="Times New Roman"/>
          <w:sz w:val="12"/>
          <w:szCs w:val="12"/>
        </w:rPr>
        <w:t xml:space="preserve"> в виде защитных кожухов из полимерных материалов.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sz w:val="12"/>
          <w:szCs w:val="12"/>
        </w:rPr>
      </w:pPr>
      <w:r w:rsidRPr="00894124">
        <w:rPr>
          <w:rFonts w:ascii="Times New Roman" w:eastAsia="Calibri"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i/>
          <w:sz w:val="12"/>
          <w:szCs w:val="12"/>
        </w:rPr>
      </w:pPr>
      <w:bookmarkStart w:id="232" w:name="_Toc158375326"/>
      <w:bookmarkStart w:id="233" w:name="_Toc261596159"/>
      <w:bookmarkStart w:id="234" w:name="_Toc264987583"/>
      <w:bookmarkStart w:id="235" w:name="_Toc279760955"/>
      <w:bookmarkStart w:id="236" w:name="_Toc325009601"/>
      <w:bookmarkStart w:id="237" w:name="_Toc424109370"/>
      <w:bookmarkStart w:id="238" w:name="_Toc436218744"/>
      <w:bookmarkStart w:id="239" w:name="_Toc443383804"/>
      <w:bookmarkStart w:id="240" w:name="_Toc456700589"/>
      <w:bookmarkStart w:id="241" w:name="_Toc491766209"/>
      <w:r w:rsidRPr="00894124">
        <w:rPr>
          <w:rFonts w:ascii="Times New Roman" w:eastAsia="Calibri" w:hAnsi="Times New Roman" w:cs="Times New Roman"/>
          <w:b/>
          <w:i/>
          <w:sz w:val="12"/>
          <w:szCs w:val="12"/>
        </w:rPr>
        <w:t>Решения по исключению разгерметизации оборудования и предупреждению аварийных выбросов опасных веществ</w:t>
      </w:r>
      <w:bookmarkEnd w:id="232"/>
      <w:bookmarkEnd w:id="233"/>
      <w:bookmarkEnd w:id="234"/>
      <w:bookmarkEnd w:id="235"/>
      <w:bookmarkEnd w:id="236"/>
      <w:bookmarkEnd w:id="237"/>
      <w:bookmarkEnd w:id="238"/>
      <w:bookmarkEnd w:id="239"/>
      <w:bookmarkEnd w:id="240"/>
      <w:bookmarkEnd w:id="241"/>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bookmarkStart w:id="242" w:name="_Toc204745730"/>
      <w:bookmarkStart w:id="243" w:name="_Toc214099520"/>
      <w:bookmarkStart w:id="244" w:name="_Toc216505559"/>
      <w:bookmarkStart w:id="245" w:name="_Toc261596161"/>
      <w:bookmarkStart w:id="246" w:name="_Toc264987585"/>
      <w:bookmarkStart w:id="247" w:name="_Toc279760957"/>
      <w:bookmarkStart w:id="248" w:name="_Toc325009603"/>
      <w:bookmarkStart w:id="249" w:name="_Toc424109371"/>
      <w:bookmarkStart w:id="250" w:name="_Toc436218745"/>
      <w:bookmarkStart w:id="251" w:name="_Toc443383805"/>
      <w:bookmarkStart w:id="252" w:name="_Toc456700590"/>
      <w:bookmarkStart w:id="253" w:name="_Toc491766210"/>
      <w:r w:rsidRPr="00894124">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894124">
        <w:rPr>
          <w:rFonts w:ascii="Times New Roman" w:eastAsia="Calibri" w:hAnsi="Times New Roman" w:cs="Times New Roman"/>
          <w:sz w:val="12"/>
          <w:szCs w:val="12"/>
        </w:rPr>
        <w:t>природно-климатическим</w:t>
      </w:r>
      <w:proofErr w:type="gramEnd"/>
      <w:r w:rsidRPr="00894124">
        <w:rPr>
          <w:rFonts w:ascii="Times New Roman" w:eastAsia="Calibri" w:hAnsi="Times New Roman" w:cs="Times New Roman"/>
          <w:sz w:val="12"/>
          <w:szCs w:val="12"/>
        </w:rPr>
        <w:t xml:space="preserve"> и геологическим условия района строительства;</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использовано минимальное количество фланцевых соединений;</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для </w:t>
      </w:r>
      <w:proofErr w:type="spellStart"/>
      <w:r w:rsidRPr="00894124">
        <w:rPr>
          <w:rFonts w:ascii="Times New Roman" w:eastAsia="Calibri" w:hAnsi="Times New Roman" w:cs="Times New Roman"/>
          <w:sz w:val="12"/>
          <w:szCs w:val="12"/>
        </w:rPr>
        <w:t>упругоизогнутых</w:t>
      </w:r>
      <w:proofErr w:type="spellEnd"/>
      <w:r w:rsidRPr="00894124">
        <w:rPr>
          <w:rFonts w:ascii="Times New Roman" w:eastAsia="Calibri" w:hAnsi="Times New Roman" w:cs="Times New Roman"/>
          <w:sz w:val="12"/>
          <w:szCs w:val="12"/>
        </w:rPr>
        <w:t xml:space="preserve"> участков трубопроводов определены минимальные радиусы упругого изгиба оси трубопроводов, при котором соблюдаются условия прочности;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контроль и измерение технологических параметров на выходе скважины;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трубопроводы проектируются из труб стальных </w:t>
      </w:r>
      <w:proofErr w:type="spellStart"/>
      <w:r w:rsidRPr="00894124">
        <w:rPr>
          <w:rFonts w:ascii="Times New Roman" w:eastAsia="Calibri" w:hAnsi="Times New Roman" w:cs="Times New Roman"/>
          <w:sz w:val="12"/>
          <w:szCs w:val="12"/>
        </w:rPr>
        <w:t>нефтегазопроводных</w:t>
      </w:r>
      <w:proofErr w:type="spellEnd"/>
      <w:r w:rsidRPr="00894124">
        <w:rPr>
          <w:rFonts w:ascii="Times New Roman" w:eastAsia="Calibri" w:hAnsi="Times New Roman" w:cs="Times New Roman"/>
          <w:sz w:val="12"/>
          <w:szCs w:val="12"/>
        </w:rPr>
        <w:t xml:space="preserve"> бесшовных или </w:t>
      </w:r>
      <w:proofErr w:type="spellStart"/>
      <w:r w:rsidRPr="00894124">
        <w:rPr>
          <w:rFonts w:ascii="Times New Roman" w:eastAsia="Calibri" w:hAnsi="Times New Roman" w:cs="Times New Roman"/>
          <w:sz w:val="12"/>
          <w:szCs w:val="12"/>
        </w:rPr>
        <w:t>прямошовных</w:t>
      </w:r>
      <w:proofErr w:type="spellEnd"/>
      <w:r w:rsidRPr="00894124">
        <w:rPr>
          <w:rFonts w:ascii="Times New Roman" w:eastAsia="Calibri" w:hAnsi="Times New Roman" w:cs="Times New Roman"/>
          <w:sz w:val="12"/>
          <w:szCs w:val="12"/>
        </w:rPr>
        <w:t xml:space="preserve"> повышенной коррозионной и эксплуатационной стойкости, класс прочности не ниже К48;</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подземные участки – с заводским изоляционным покрытием усиленного типа;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трубопроводы укладываются на глубину не менее 1,0 м до верхней образующей трубы;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установка по трассе трубопроводов опознавательных знаков;</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пересечения трубопроводов с подземными коммуникациями выполняются в соответствии с техническими условиями владельца пересекаемых коммуникаций;</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выкидной трубопровод запроектирован из стальных бесшовных или </w:t>
      </w:r>
      <w:proofErr w:type="spellStart"/>
      <w:r w:rsidRPr="00894124">
        <w:rPr>
          <w:rFonts w:ascii="Times New Roman" w:eastAsia="Calibri" w:hAnsi="Times New Roman" w:cs="Times New Roman"/>
          <w:sz w:val="12"/>
          <w:szCs w:val="12"/>
        </w:rPr>
        <w:t>прямошовных</w:t>
      </w:r>
      <w:proofErr w:type="spellEnd"/>
      <w:r w:rsidRPr="00894124">
        <w:rPr>
          <w:rFonts w:ascii="Times New Roman" w:eastAsia="Calibri" w:hAnsi="Times New Roman" w:cs="Times New Roman"/>
          <w:sz w:val="12"/>
          <w:szCs w:val="12"/>
        </w:rPr>
        <w:t xml:space="preserve"> труб, повышенной коррозионной стойкости, стойких к СКРН, классом прочности не ниже</w:t>
      </w:r>
      <w:proofErr w:type="gramStart"/>
      <w:r w:rsidRPr="00894124">
        <w:rPr>
          <w:rFonts w:ascii="Times New Roman" w:eastAsia="Calibri" w:hAnsi="Times New Roman" w:cs="Times New Roman"/>
          <w:sz w:val="12"/>
          <w:szCs w:val="12"/>
        </w:rPr>
        <w:t xml:space="preserve"> К</w:t>
      </w:r>
      <w:proofErr w:type="gramEnd"/>
      <w:r w:rsidRPr="00894124">
        <w:rPr>
          <w:rFonts w:ascii="Times New Roman" w:eastAsia="Calibri" w:hAnsi="Times New Roman" w:cs="Times New Roman"/>
          <w:sz w:val="12"/>
          <w:szCs w:val="12"/>
        </w:rPr>
        <w:t xml:space="preserve"> 48:</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подземные участки – с наружным защитным покрытием </w:t>
      </w:r>
      <w:proofErr w:type="gramStart"/>
      <w:r w:rsidRPr="00894124">
        <w:rPr>
          <w:rFonts w:ascii="Times New Roman" w:eastAsia="Calibri" w:hAnsi="Times New Roman" w:cs="Times New Roman"/>
          <w:sz w:val="12"/>
          <w:szCs w:val="12"/>
        </w:rPr>
        <w:t>усиленного</w:t>
      </w:r>
      <w:proofErr w:type="gramEnd"/>
      <w:r w:rsidRPr="00894124">
        <w:rPr>
          <w:rFonts w:ascii="Times New Roman" w:eastAsia="Calibri" w:hAnsi="Times New Roman" w:cs="Times New Roman"/>
          <w:sz w:val="12"/>
          <w:szCs w:val="12"/>
        </w:rPr>
        <w:t>;</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надземные участки – без покрытия;</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оснащение выкидного трубопровода устройством, обеспечивающим </w:t>
      </w:r>
      <w:proofErr w:type="gramStart"/>
      <w:r w:rsidRPr="00894124">
        <w:rPr>
          <w:rFonts w:ascii="Times New Roman" w:eastAsia="Calibri" w:hAnsi="Times New Roman" w:cs="Times New Roman"/>
          <w:sz w:val="12"/>
          <w:szCs w:val="12"/>
        </w:rPr>
        <w:t>контроль за</w:t>
      </w:r>
      <w:proofErr w:type="gramEnd"/>
      <w:r w:rsidRPr="00894124">
        <w:rPr>
          <w:rFonts w:ascii="Times New Roman" w:eastAsia="Calibri" w:hAnsi="Times New Roman" w:cs="Times New Roman"/>
          <w:sz w:val="12"/>
          <w:szCs w:val="12"/>
        </w:rPr>
        <w:t xml:space="preserve"> коррозией без прекращения перекачки и потери нефти;</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для очистки выкидного трубопровода от </w:t>
      </w:r>
      <w:proofErr w:type="spellStart"/>
      <w:r w:rsidRPr="00894124">
        <w:rPr>
          <w:rFonts w:ascii="Times New Roman" w:eastAsia="Calibri" w:hAnsi="Times New Roman" w:cs="Times New Roman"/>
          <w:sz w:val="12"/>
          <w:szCs w:val="12"/>
        </w:rPr>
        <w:t>грязепарафиноотложений</w:t>
      </w:r>
      <w:proofErr w:type="spellEnd"/>
      <w:r w:rsidRPr="00894124">
        <w:rPr>
          <w:rFonts w:ascii="Times New Roman" w:eastAsia="Calibri" w:hAnsi="Times New Roman" w:cs="Times New Roman"/>
          <w:sz w:val="12"/>
          <w:szCs w:val="12"/>
        </w:rPr>
        <w:t xml:space="preserve"> предусматривается установка узлов пуска/приема очистных устройств;</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опознавательные знаки закрепления трассы выкидного трубопровода на местности с указанием глубины заложения и расстояния охранной зоны от оси трубопровода;</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дренажные трубопроводы укладываются </w:t>
      </w:r>
      <w:proofErr w:type="spellStart"/>
      <w:r w:rsidRPr="00894124">
        <w:rPr>
          <w:rFonts w:ascii="Times New Roman" w:eastAsia="Calibri" w:hAnsi="Times New Roman" w:cs="Times New Roman"/>
          <w:sz w:val="12"/>
          <w:szCs w:val="12"/>
        </w:rPr>
        <w:t>подземно</w:t>
      </w:r>
      <w:proofErr w:type="spellEnd"/>
      <w:r w:rsidRPr="00894124">
        <w:rPr>
          <w:rFonts w:ascii="Times New Roman" w:eastAsia="Calibri" w:hAnsi="Times New Roman" w:cs="Times New Roman"/>
          <w:sz w:val="12"/>
          <w:szCs w:val="12"/>
        </w:rPr>
        <w:t xml:space="preserve"> на глубине не менее 0,8 м с уклоном в сторону дренажной емкости;</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894124">
        <w:rPr>
          <w:rFonts w:ascii="Times New Roman" w:eastAsia="Calibri" w:hAnsi="Times New Roman" w:cs="Times New Roman"/>
          <w:sz w:val="12"/>
          <w:szCs w:val="12"/>
        </w:rPr>
        <w:t>электрохимзащита</w:t>
      </w:r>
      <w:proofErr w:type="spellEnd"/>
      <w:r w:rsidRPr="00894124">
        <w:rPr>
          <w:rFonts w:ascii="Times New Roman" w:eastAsia="Calibri" w:hAnsi="Times New Roman" w:cs="Times New Roman"/>
          <w:sz w:val="12"/>
          <w:szCs w:val="12"/>
        </w:rPr>
        <w:t xml:space="preserve"> выкидного трубопровода;</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контроль физическими методами 100% сварных стыков выкидного трубопровода, в том числе, радиографическим методом 100% соединений трубопровода на участках категории</w:t>
      </w:r>
      <w:proofErr w:type="gramStart"/>
      <w:r w:rsidRPr="00894124">
        <w:rPr>
          <w:rFonts w:ascii="Times New Roman" w:eastAsia="Calibri" w:hAnsi="Times New Roman" w:cs="Times New Roman"/>
          <w:sz w:val="12"/>
          <w:szCs w:val="12"/>
        </w:rPr>
        <w:t xml:space="preserve"> С</w:t>
      </w:r>
      <w:proofErr w:type="gramEnd"/>
      <w:r w:rsidRPr="00894124">
        <w:rPr>
          <w:rFonts w:ascii="Times New Roman" w:eastAsia="Calibri" w:hAnsi="Times New Roman" w:cs="Times New Roman"/>
          <w:sz w:val="12"/>
          <w:szCs w:val="12"/>
        </w:rPr>
        <w:t>, В;</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894124">
        <w:rPr>
          <w:rFonts w:ascii="Times New Roman" w:eastAsia="Calibri" w:hAnsi="Times New Roman" w:cs="Times New Roman"/>
          <w:bCs/>
          <w:sz w:val="12"/>
          <w:szCs w:val="12"/>
        </w:rPr>
        <w:t>по окончании очистки трубопровод испытывается на прочность и герметичность гидравлическим способом с последующим освобождением от воды;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величина давления испытания трубопроводов от скважин №№ 318, 319:</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на прочность – </w:t>
      </w:r>
      <w:proofErr w:type="spellStart"/>
      <w:r w:rsidRPr="00894124">
        <w:rPr>
          <w:rFonts w:ascii="Times New Roman" w:eastAsia="Calibri" w:hAnsi="Times New Roman" w:cs="Times New Roman"/>
          <w:sz w:val="12"/>
          <w:szCs w:val="12"/>
        </w:rPr>
        <w:t>Р</w:t>
      </w:r>
      <w:r w:rsidRPr="00894124">
        <w:rPr>
          <w:rFonts w:ascii="Times New Roman" w:eastAsia="Calibri" w:hAnsi="Times New Roman" w:cs="Times New Roman"/>
          <w:sz w:val="12"/>
          <w:szCs w:val="12"/>
          <w:vertAlign w:val="subscript"/>
        </w:rPr>
        <w:t>исп</w:t>
      </w:r>
      <w:proofErr w:type="spellEnd"/>
      <w:r w:rsidRPr="00894124">
        <w:rPr>
          <w:rFonts w:ascii="Times New Roman" w:eastAsia="Calibri" w:hAnsi="Times New Roman" w:cs="Times New Roman"/>
          <w:sz w:val="12"/>
          <w:szCs w:val="12"/>
          <w:vertAlign w:val="subscript"/>
        </w:rPr>
        <w:t>.</w:t>
      </w:r>
      <w:r w:rsidRPr="00894124">
        <w:rPr>
          <w:rFonts w:ascii="Times New Roman" w:eastAsia="Calibri" w:hAnsi="Times New Roman" w:cs="Times New Roman"/>
          <w:sz w:val="12"/>
          <w:szCs w:val="12"/>
        </w:rPr>
        <w:t>=1,25Р</w:t>
      </w:r>
      <w:r w:rsidRPr="00894124">
        <w:rPr>
          <w:rFonts w:ascii="Times New Roman" w:eastAsia="Calibri" w:hAnsi="Times New Roman" w:cs="Times New Roman"/>
          <w:sz w:val="12"/>
          <w:szCs w:val="12"/>
          <w:vertAlign w:val="subscript"/>
        </w:rPr>
        <w:t>раб.</w:t>
      </w:r>
      <w:r w:rsidRPr="00894124">
        <w:rPr>
          <w:rFonts w:ascii="Times New Roman" w:eastAsia="Calibri" w:hAnsi="Times New Roman" w:cs="Times New Roman"/>
          <w:sz w:val="12"/>
          <w:szCs w:val="12"/>
        </w:rPr>
        <w:t xml:space="preserve">=5,0 МПа в верхней точке, но не </w:t>
      </w:r>
      <w:proofErr w:type="gramStart"/>
      <w:r w:rsidRPr="00894124">
        <w:rPr>
          <w:rFonts w:ascii="Times New Roman" w:eastAsia="Calibri" w:hAnsi="Times New Roman" w:cs="Times New Roman"/>
          <w:sz w:val="12"/>
          <w:szCs w:val="12"/>
        </w:rPr>
        <w:t>более заводского</w:t>
      </w:r>
      <w:proofErr w:type="gramEnd"/>
      <w:r w:rsidRPr="00894124">
        <w:rPr>
          <w:rFonts w:ascii="Times New Roman" w:eastAsia="Calibri" w:hAnsi="Times New Roman" w:cs="Times New Roman"/>
          <w:sz w:val="12"/>
          <w:szCs w:val="12"/>
        </w:rPr>
        <w:t xml:space="preserve"> давления испытания в нижней точке;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на герметичность – </w:t>
      </w:r>
      <w:proofErr w:type="spellStart"/>
      <w:r w:rsidRPr="00894124">
        <w:rPr>
          <w:rFonts w:ascii="Times New Roman" w:eastAsia="Calibri" w:hAnsi="Times New Roman" w:cs="Times New Roman"/>
          <w:sz w:val="12"/>
          <w:szCs w:val="12"/>
        </w:rPr>
        <w:t>Р</w:t>
      </w:r>
      <w:r w:rsidRPr="00894124">
        <w:rPr>
          <w:rFonts w:ascii="Times New Roman" w:eastAsia="Calibri" w:hAnsi="Times New Roman" w:cs="Times New Roman"/>
          <w:sz w:val="12"/>
          <w:szCs w:val="12"/>
          <w:vertAlign w:val="subscript"/>
        </w:rPr>
        <w:t>исп</w:t>
      </w:r>
      <w:proofErr w:type="spellEnd"/>
      <w:r w:rsidRPr="00894124">
        <w:rPr>
          <w:rFonts w:ascii="Times New Roman" w:eastAsia="Calibri" w:hAnsi="Times New Roman" w:cs="Times New Roman"/>
          <w:sz w:val="12"/>
          <w:szCs w:val="12"/>
          <w:vertAlign w:val="subscript"/>
        </w:rPr>
        <w:t>.</w:t>
      </w:r>
      <w:r w:rsidRPr="00894124">
        <w:rPr>
          <w:rFonts w:ascii="Times New Roman" w:eastAsia="Calibri" w:hAnsi="Times New Roman" w:cs="Times New Roman"/>
          <w:sz w:val="12"/>
          <w:szCs w:val="12"/>
        </w:rPr>
        <w:t>=</w:t>
      </w:r>
      <w:proofErr w:type="spellStart"/>
      <w:r w:rsidRPr="00894124">
        <w:rPr>
          <w:rFonts w:ascii="Times New Roman" w:eastAsia="Calibri" w:hAnsi="Times New Roman" w:cs="Times New Roman"/>
          <w:sz w:val="12"/>
          <w:szCs w:val="12"/>
        </w:rPr>
        <w:t>Р</w:t>
      </w:r>
      <w:r w:rsidRPr="00894124">
        <w:rPr>
          <w:rFonts w:ascii="Times New Roman" w:eastAsia="Calibri" w:hAnsi="Times New Roman" w:cs="Times New Roman"/>
          <w:sz w:val="12"/>
          <w:szCs w:val="12"/>
          <w:vertAlign w:val="subscript"/>
        </w:rPr>
        <w:t>раб</w:t>
      </w:r>
      <w:proofErr w:type="spellEnd"/>
      <w:r w:rsidRPr="00894124">
        <w:rPr>
          <w:rFonts w:ascii="Times New Roman" w:eastAsia="Calibri" w:hAnsi="Times New Roman" w:cs="Times New Roman"/>
          <w:sz w:val="12"/>
          <w:szCs w:val="12"/>
          <w:vertAlign w:val="subscript"/>
        </w:rPr>
        <w:t>.</w:t>
      </w:r>
      <w:r w:rsidRPr="00894124">
        <w:rPr>
          <w:rFonts w:ascii="Times New Roman" w:eastAsia="Calibri" w:hAnsi="Times New Roman" w:cs="Times New Roman"/>
          <w:sz w:val="12"/>
          <w:szCs w:val="12"/>
        </w:rPr>
        <w:t>=4,0 МПа;</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для защиты выкидного трубопровода от внутренней коррозии предусматривается:</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строительство выкидных трубопроводов из труб диаметром 89 мм, покрытых антикоррозионной изоляцией усиленного типа, выполненной в заводских условиях;</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антикоррозионная изоляция сварных стыков выкидных трубопроводов </w:t>
      </w:r>
      <w:proofErr w:type="spellStart"/>
      <w:r w:rsidRPr="00894124">
        <w:rPr>
          <w:rFonts w:ascii="Times New Roman" w:eastAsia="Calibri" w:hAnsi="Times New Roman" w:cs="Times New Roman"/>
          <w:sz w:val="12"/>
          <w:szCs w:val="12"/>
        </w:rPr>
        <w:t>термоусаживающимися</w:t>
      </w:r>
      <w:proofErr w:type="spellEnd"/>
      <w:r w:rsidRPr="00894124">
        <w:rPr>
          <w:rFonts w:ascii="Times New Roman" w:eastAsia="Calibri"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антикоррозионная изоляция (усиленного типа) деталей трубопроводов и защитных футляров по ГОСТ </w:t>
      </w:r>
      <w:proofErr w:type="gramStart"/>
      <w:r w:rsidRPr="00894124">
        <w:rPr>
          <w:rFonts w:ascii="Times New Roman" w:eastAsia="Calibri" w:hAnsi="Times New Roman" w:cs="Times New Roman"/>
          <w:sz w:val="12"/>
          <w:szCs w:val="12"/>
        </w:rPr>
        <w:t>Р</w:t>
      </w:r>
      <w:proofErr w:type="gramEnd"/>
      <w:r w:rsidRPr="00894124">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эпоксидное покрытие – один слой 125 мм;</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полиуретановое покрытие стойкое к ультрафиолетовому излучению – один слой толщиной 125 мкм.</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Состав рекомендуемого комплекса организационных мероприятий по снижению риска включает:</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соблюдение технологических режимов эксплуатации сооружений;</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 xml:space="preserve">постоянный </w:t>
      </w:r>
      <w:proofErr w:type="gramStart"/>
      <w:r w:rsidRPr="00894124">
        <w:rPr>
          <w:rFonts w:ascii="Times New Roman" w:eastAsia="Calibri" w:hAnsi="Times New Roman" w:cs="Times New Roman"/>
          <w:sz w:val="12"/>
          <w:szCs w:val="12"/>
        </w:rPr>
        <w:t>контроль за</w:t>
      </w:r>
      <w:proofErr w:type="gramEnd"/>
      <w:r w:rsidRPr="00894124">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894124" w:rsidRPr="00894124" w:rsidRDefault="00894124" w:rsidP="00894124">
      <w:pPr>
        <w:tabs>
          <w:tab w:val="num" w:pos="0"/>
          <w:tab w:val="left" w:pos="284"/>
        </w:tabs>
        <w:spacing w:after="0" w:line="240" w:lineRule="auto"/>
        <w:ind w:firstLine="284"/>
        <w:jc w:val="both"/>
        <w:rPr>
          <w:rFonts w:ascii="Times New Roman" w:eastAsia="Calibri" w:hAnsi="Times New Roman" w:cs="Times New Roman"/>
          <w:b/>
          <w:i/>
          <w:sz w:val="12"/>
          <w:szCs w:val="12"/>
        </w:rPr>
      </w:pPr>
      <w:bookmarkStart w:id="254" w:name="_Toc279760933"/>
      <w:bookmarkStart w:id="255" w:name="_Toc325009581"/>
      <w:bookmarkStart w:id="256" w:name="_Toc424109333"/>
      <w:bookmarkStart w:id="257" w:name="_Toc436218708"/>
      <w:bookmarkStart w:id="258" w:name="_Toc443383766"/>
      <w:bookmarkStart w:id="259" w:name="_Toc456700552"/>
      <w:bookmarkStart w:id="260" w:name="_Toc491766173"/>
      <w:bookmarkEnd w:id="242"/>
      <w:bookmarkEnd w:id="243"/>
      <w:bookmarkEnd w:id="244"/>
      <w:bookmarkEnd w:id="245"/>
      <w:bookmarkEnd w:id="246"/>
      <w:bookmarkEnd w:id="247"/>
      <w:bookmarkEnd w:id="248"/>
      <w:bookmarkEnd w:id="249"/>
      <w:bookmarkEnd w:id="250"/>
      <w:bookmarkEnd w:id="251"/>
      <w:bookmarkEnd w:id="252"/>
      <w:bookmarkEnd w:id="253"/>
      <w:r w:rsidRPr="00894124">
        <w:rPr>
          <w:rFonts w:ascii="Times New Roman" w:eastAsia="Calibri" w:hAnsi="Times New Roman" w:cs="Times New Roman"/>
          <w:b/>
          <w:i/>
          <w:sz w:val="12"/>
          <w:szCs w:val="12"/>
        </w:rPr>
        <w:t>Перечень мероприятий по гражданской обороне</w:t>
      </w:r>
      <w:bookmarkEnd w:id="254"/>
      <w:bookmarkEnd w:id="255"/>
      <w:bookmarkEnd w:id="256"/>
      <w:bookmarkEnd w:id="257"/>
      <w:bookmarkEnd w:id="258"/>
      <w:bookmarkEnd w:id="259"/>
      <w:bookmarkEnd w:id="260"/>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i/>
          <w:sz w:val="12"/>
          <w:szCs w:val="12"/>
        </w:rPr>
      </w:pPr>
      <w:bookmarkStart w:id="261" w:name="_Toc279760934"/>
      <w:bookmarkStart w:id="262" w:name="_Toc325009582"/>
      <w:bookmarkStart w:id="263" w:name="_Toc424109334"/>
      <w:bookmarkStart w:id="264" w:name="_Toc436218709"/>
      <w:bookmarkStart w:id="265" w:name="_Toc443383767"/>
      <w:bookmarkStart w:id="266" w:name="_Toc456700553"/>
      <w:bookmarkStart w:id="267" w:name="_Toc491766174"/>
      <w:r w:rsidRPr="00894124">
        <w:rPr>
          <w:rFonts w:ascii="Times New Roman" w:eastAsia="Calibri" w:hAnsi="Times New Roman" w:cs="Times New Roman"/>
          <w:bCs/>
          <w:i/>
          <w:sz w:val="12"/>
          <w:szCs w:val="12"/>
        </w:rPr>
        <w:t>Сведения об отнесении проектируемого объекта к категории по гражданской обороне</w:t>
      </w:r>
      <w:bookmarkEnd w:id="261"/>
      <w:bookmarkEnd w:id="262"/>
      <w:bookmarkEnd w:id="263"/>
      <w:bookmarkEnd w:id="264"/>
      <w:bookmarkEnd w:id="265"/>
      <w:bookmarkEnd w:id="266"/>
      <w:bookmarkEnd w:id="267"/>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bookmarkStart w:id="268" w:name="_Toc491766180"/>
      <w:r w:rsidRPr="00894124">
        <w:rPr>
          <w:rFonts w:ascii="Times New Roman" w:eastAsia="Calibri" w:hAnsi="Times New Roman" w:cs="Times New Roman"/>
          <w:sz w:val="12"/>
          <w:szCs w:val="12"/>
        </w:rPr>
        <w:t>В соответствии с постановлением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894124">
        <w:rPr>
          <w:rFonts w:ascii="Times New Roman" w:eastAsia="Calibri" w:hAnsi="Times New Roman" w:cs="Times New Roman"/>
          <w:sz w:val="12"/>
          <w:szCs w:val="12"/>
        </w:rPr>
        <w:t>Самаранефтегаз</w:t>
      </w:r>
      <w:proofErr w:type="spellEnd"/>
      <w:r w:rsidRPr="00894124">
        <w:rPr>
          <w:rFonts w:ascii="Times New Roman" w:eastAsia="Calibri" w:hAnsi="Times New Roman" w:cs="Times New Roman"/>
          <w:sz w:val="12"/>
          <w:szCs w:val="12"/>
        </w:rPr>
        <w:t xml:space="preserve">» отнесенного к </w:t>
      </w:r>
      <w:r w:rsidRPr="00894124">
        <w:rPr>
          <w:rFonts w:ascii="Times New Roman" w:eastAsia="Calibri" w:hAnsi="Times New Roman" w:cs="Times New Roman"/>
          <w:sz w:val="12"/>
          <w:szCs w:val="12"/>
          <w:lang w:val="en-US"/>
        </w:rPr>
        <w:t>I</w:t>
      </w:r>
      <w:r w:rsidRPr="00894124">
        <w:rPr>
          <w:rFonts w:ascii="Times New Roman" w:eastAsia="Calibri" w:hAnsi="Times New Roman" w:cs="Times New Roman"/>
          <w:sz w:val="12"/>
          <w:szCs w:val="12"/>
        </w:rPr>
        <w:t xml:space="preserve"> категории по гражданской обороне.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Территория Сергиевского района Самарской области, в котором располагаются проектируемые сооружения, не является категорированной по ГО.</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i/>
          <w:sz w:val="12"/>
          <w:szCs w:val="12"/>
        </w:rPr>
      </w:pPr>
      <w:r w:rsidRPr="00894124">
        <w:rPr>
          <w:rFonts w:ascii="Times New Roman" w:eastAsia="Calibri" w:hAnsi="Times New Roman" w:cs="Times New Roman"/>
          <w:bCs/>
          <w:i/>
          <w:sz w:val="12"/>
          <w:szCs w:val="12"/>
        </w:rPr>
        <w:lastRenderedPageBreak/>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bookmarkEnd w:id="268"/>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Общее руководство гражданской обороной в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ведомственная сеть связи;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производственно-технологическая связь;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телефонная и сотовая связь;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радиорелейная связь;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базовые и носимые радиостанции;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посыльные пешим порядком и на автомобилях.</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94124">
        <w:rPr>
          <w:rFonts w:ascii="Times New Roman" w:eastAsia="Calibri" w:hAnsi="Times New Roman" w:cs="Times New Roman"/>
          <w:bCs/>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894124">
        <w:rPr>
          <w:rFonts w:ascii="Times New Roman" w:eastAsia="Calibri" w:hAnsi="Times New Roman" w:cs="Times New Roman"/>
          <w:bCs/>
          <w:sz w:val="12"/>
          <w:szCs w:val="12"/>
        </w:rPr>
        <w:t xml:space="preserve"> оповещения Самарской области и районную систему оповещения Сергиевского района.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894124">
        <w:rPr>
          <w:rFonts w:ascii="Times New Roman" w:eastAsia="Calibri" w:hAnsi="Times New Roman" w:cs="Times New Roman"/>
          <w:bCs/>
          <w:sz w:val="12"/>
          <w:szCs w:val="12"/>
        </w:rPr>
        <w:t>электросирен</w:t>
      </w:r>
      <w:proofErr w:type="spellEnd"/>
      <w:r w:rsidRPr="00894124">
        <w:rPr>
          <w:rFonts w:ascii="Times New Roman" w:eastAsia="Calibri" w:hAnsi="Times New Roman" w:cs="Times New Roman"/>
          <w:b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ЦИТС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xml:space="preserve">» сигналы ГО (распоряжения) и информация поступает от дежурного по администрации Октябрьского района </w:t>
      </w:r>
      <w:proofErr w:type="spellStart"/>
      <w:r w:rsidRPr="00894124">
        <w:rPr>
          <w:rFonts w:ascii="Times New Roman" w:eastAsia="Calibri" w:hAnsi="Times New Roman" w:cs="Times New Roman"/>
          <w:bCs/>
          <w:sz w:val="12"/>
          <w:szCs w:val="12"/>
        </w:rPr>
        <w:t>г.о</w:t>
      </w:r>
      <w:proofErr w:type="spellEnd"/>
      <w:r w:rsidRPr="00894124">
        <w:rPr>
          <w:rFonts w:ascii="Times New Roman" w:eastAsia="Calibri" w:hAnsi="Times New Roman" w:cs="Times New Roman"/>
          <w:bCs/>
          <w:sz w:val="12"/>
          <w:szCs w:val="12"/>
        </w:rPr>
        <w:t>.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При получении сигнала ГО (распоряжения) и информации начальником смены ЦИТС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xml:space="preserve">» по линии оперативных дежурных ЦУКС (по Самарской области), администрации Октябрьского р-на </w:t>
      </w:r>
      <w:proofErr w:type="spellStart"/>
      <w:r w:rsidRPr="00894124">
        <w:rPr>
          <w:rFonts w:ascii="Times New Roman" w:eastAsia="Calibri" w:hAnsi="Times New Roman" w:cs="Times New Roman"/>
          <w:bCs/>
          <w:sz w:val="12"/>
          <w:szCs w:val="12"/>
        </w:rPr>
        <w:t>г.о</w:t>
      </w:r>
      <w:proofErr w:type="spellEnd"/>
      <w:r w:rsidRPr="00894124">
        <w:rPr>
          <w:rFonts w:ascii="Times New Roman" w:eastAsia="Calibri" w:hAnsi="Times New Roman" w:cs="Times New Roman"/>
          <w:bCs/>
          <w:sz w:val="12"/>
          <w:szCs w:val="12"/>
        </w:rPr>
        <w:t>. Самара, ЕДДС Сергиевского муниципального района через аппаратуру оповещения или по телефону:</w:t>
      </w:r>
    </w:p>
    <w:p w:rsidR="00894124" w:rsidRPr="00894124" w:rsidRDefault="00894124" w:rsidP="00894124">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94124">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убеждается в достоверности полученного сигнала от источника, сообщившего сигнал по телефону немедленно после получения сигнала.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доведение информации и сигналов ГО по спискам оповещения №№ 1, 2, 3, 4, 5, 6, 7, 8;</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дежурного диспетчера ЦЛАП-АСФ, дежурного диспетчер</w:t>
      </w:r>
      <w:proofErr w:type="gramStart"/>
      <w:r w:rsidRPr="00894124">
        <w:rPr>
          <w:rFonts w:ascii="Times New Roman" w:eastAsia="Calibri" w:hAnsi="Times New Roman" w:cs="Times New Roman"/>
          <w:sz w:val="12"/>
          <w:szCs w:val="12"/>
        </w:rPr>
        <w:t>а ООО</w:t>
      </w:r>
      <w:proofErr w:type="gramEnd"/>
      <w:r w:rsidRPr="00894124">
        <w:rPr>
          <w:rFonts w:ascii="Times New Roman" w:eastAsia="Calibri" w:hAnsi="Times New Roman" w:cs="Times New Roman"/>
          <w:sz w:val="12"/>
          <w:szCs w:val="12"/>
        </w:rPr>
        <w:t> «РН-Охрана-Самара», доведение информации и сигналов ГО до дежурного диспетчера ООО «РН-Пожарная безопасность»;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доведение информации и сигналов ГО до директора СЦУКС ПАО «НК «Роснефть», оперативного дежурного СЦУКС ПАО «НК «Роснефть»,</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доведение информации и сигналов ГО диспетчером РИТС СГМ, до диспетчеров ЦДНГ-1, ЦЭРТ-1;</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доведение информации и сигналов ГО диспетчерами ЦДНГ-1, ЦЭРТ-1 до дежурного оператора </w:t>
      </w:r>
      <w:r w:rsidRPr="00894124">
        <w:rPr>
          <w:rFonts w:ascii="Times New Roman" w:eastAsia="Calibri" w:hAnsi="Times New Roman" w:cs="Times New Roman"/>
          <w:bCs/>
          <w:sz w:val="12"/>
          <w:szCs w:val="12"/>
        </w:rPr>
        <w:t>УПСВ «</w:t>
      </w:r>
      <w:proofErr w:type="spellStart"/>
      <w:r w:rsidRPr="00894124">
        <w:rPr>
          <w:rFonts w:ascii="Times New Roman" w:eastAsia="Calibri" w:hAnsi="Times New Roman" w:cs="Times New Roman"/>
          <w:bCs/>
          <w:sz w:val="12"/>
          <w:szCs w:val="12"/>
        </w:rPr>
        <w:t>Радаевка</w:t>
      </w:r>
      <w:proofErr w:type="spellEnd"/>
      <w:r w:rsidRPr="00894124">
        <w:rPr>
          <w:rFonts w:ascii="Times New Roman" w:eastAsia="Calibri" w:hAnsi="Times New Roman" w:cs="Times New Roman"/>
          <w:bCs/>
          <w:sz w:val="12"/>
          <w:szCs w:val="12"/>
        </w:rPr>
        <w:t>» (1 сборный пункт)</w:t>
      </w:r>
      <w:r w:rsidRPr="00894124">
        <w:rPr>
          <w:rFonts w:ascii="Times New Roman" w:eastAsia="Calibri" w:hAnsi="Times New Roman" w:cs="Times New Roman"/>
          <w:sz w:val="12"/>
          <w:szCs w:val="12"/>
        </w:rPr>
        <w:t>;</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sz w:val="12"/>
          <w:szCs w:val="12"/>
        </w:rPr>
      </w:pPr>
      <w:r w:rsidRPr="00894124">
        <w:rPr>
          <w:rFonts w:ascii="Times New Roman" w:eastAsia="Calibri" w:hAnsi="Times New Roman" w:cs="Times New Roman"/>
          <w:sz w:val="12"/>
          <w:szCs w:val="12"/>
        </w:rPr>
        <w:t xml:space="preserve">доведение информации и сигналов ГО дежурным оператором </w:t>
      </w:r>
      <w:r w:rsidRPr="00894124">
        <w:rPr>
          <w:rFonts w:ascii="Times New Roman" w:eastAsia="Calibri" w:hAnsi="Times New Roman" w:cs="Times New Roman"/>
          <w:bCs/>
          <w:sz w:val="12"/>
          <w:szCs w:val="12"/>
        </w:rPr>
        <w:t>УПСВ «</w:t>
      </w:r>
      <w:proofErr w:type="spellStart"/>
      <w:r w:rsidRPr="00894124">
        <w:rPr>
          <w:rFonts w:ascii="Times New Roman" w:eastAsia="Calibri" w:hAnsi="Times New Roman" w:cs="Times New Roman"/>
          <w:bCs/>
          <w:sz w:val="12"/>
          <w:szCs w:val="12"/>
        </w:rPr>
        <w:t>Радаевка</w:t>
      </w:r>
      <w:proofErr w:type="spellEnd"/>
      <w:r w:rsidRPr="00894124">
        <w:rPr>
          <w:rFonts w:ascii="Times New Roman" w:eastAsia="Calibri" w:hAnsi="Times New Roman" w:cs="Times New Roman"/>
          <w:bCs/>
          <w:sz w:val="12"/>
          <w:szCs w:val="12"/>
        </w:rPr>
        <w:t>» (1 сборный пункт)</w:t>
      </w:r>
      <w:r w:rsidRPr="00894124">
        <w:rPr>
          <w:rFonts w:ascii="Times New Roman" w:eastAsia="Calibri" w:hAnsi="Times New Roman" w:cs="Times New Roman"/>
          <w:sz w:val="12"/>
          <w:szCs w:val="12"/>
        </w:rPr>
        <w:t xml:space="preserve"> до обслуживающего персонала находящегося на территории проектируемого объекта по средствам сотовой связи.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Доведение сигналов ГО (распоряжений) и информации в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 xml:space="preserve">Оповещение обслуживающего персонала находящегося на территории </w:t>
      </w:r>
      <w:r w:rsidRPr="00894124">
        <w:rPr>
          <w:rFonts w:ascii="Times New Roman" w:eastAsia="Calibri" w:hAnsi="Times New Roman" w:cs="Times New Roman"/>
          <w:sz w:val="12"/>
          <w:szCs w:val="12"/>
        </w:rPr>
        <w:t>УПСВ «</w:t>
      </w:r>
      <w:proofErr w:type="spellStart"/>
      <w:r w:rsidRPr="00894124">
        <w:rPr>
          <w:rFonts w:ascii="Times New Roman" w:eastAsia="Calibri" w:hAnsi="Times New Roman" w:cs="Times New Roman"/>
          <w:sz w:val="12"/>
          <w:szCs w:val="12"/>
        </w:rPr>
        <w:t>Радаевка</w:t>
      </w:r>
      <w:proofErr w:type="spellEnd"/>
      <w:r w:rsidRPr="00894124">
        <w:rPr>
          <w:rFonts w:ascii="Times New Roman" w:eastAsia="Calibri" w:hAnsi="Times New Roman" w:cs="Times New Roman"/>
          <w:sz w:val="12"/>
          <w:szCs w:val="12"/>
        </w:rPr>
        <w:t>» (1 сборный пункт)</w:t>
      </w:r>
      <w:r w:rsidRPr="00894124">
        <w:rPr>
          <w:rFonts w:ascii="Times New Roman" w:eastAsia="Calibri" w:hAnsi="Times New Roman" w:cs="Times New Roman"/>
          <w:bCs/>
          <w:sz w:val="12"/>
          <w:szCs w:val="12"/>
        </w:rPr>
        <w:t xml:space="preserve"> (место постоянного присутствия персонала) будет осуществляться дежурным оператором УПСВ с использованием существующих сре</w:t>
      </w:r>
      <w:proofErr w:type="gramStart"/>
      <w:r w:rsidRPr="00894124">
        <w:rPr>
          <w:rFonts w:ascii="Times New Roman" w:eastAsia="Calibri" w:hAnsi="Times New Roman" w:cs="Times New Roman"/>
          <w:bCs/>
          <w:sz w:val="12"/>
          <w:szCs w:val="12"/>
        </w:rPr>
        <w:t>дств св</w:t>
      </w:r>
      <w:proofErr w:type="gramEnd"/>
      <w:r w:rsidRPr="00894124">
        <w:rPr>
          <w:rFonts w:ascii="Times New Roman" w:eastAsia="Calibri" w:hAnsi="Times New Roman" w:cs="Times New Roman"/>
          <w:bCs/>
          <w:sz w:val="12"/>
          <w:szCs w:val="12"/>
        </w:rPr>
        <w:t>язи.</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894124" w:rsidRPr="00894124" w:rsidRDefault="00894124" w:rsidP="00894124">
      <w:pPr>
        <w:tabs>
          <w:tab w:val="left" w:pos="284"/>
        </w:tabs>
        <w:spacing w:after="0" w:line="240" w:lineRule="auto"/>
        <w:ind w:firstLine="284"/>
        <w:jc w:val="both"/>
        <w:rPr>
          <w:rFonts w:ascii="Times New Roman" w:eastAsia="Calibri" w:hAnsi="Times New Roman" w:cs="Times New Roman"/>
          <w:bCs/>
          <w:sz w:val="12"/>
          <w:szCs w:val="12"/>
        </w:rPr>
      </w:pPr>
      <w:r w:rsidRPr="00894124">
        <w:rPr>
          <w:rFonts w:ascii="Times New Roman" w:eastAsia="Calibri" w:hAnsi="Times New Roman" w:cs="Times New Roman"/>
          <w:bCs/>
          <w:sz w:val="12"/>
          <w:szCs w:val="12"/>
        </w:rPr>
        <w:t>В АО «</w:t>
      </w:r>
      <w:proofErr w:type="spellStart"/>
      <w:r w:rsidRPr="00894124">
        <w:rPr>
          <w:rFonts w:ascii="Times New Roman" w:eastAsia="Calibri" w:hAnsi="Times New Roman" w:cs="Times New Roman"/>
          <w:bCs/>
          <w:sz w:val="12"/>
          <w:szCs w:val="12"/>
        </w:rPr>
        <w:t>Самаранефтегаз</w:t>
      </w:r>
      <w:proofErr w:type="spellEnd"/>
      <w:r w:rsidRPr="00894124">
        <w:rPr>
          <w:rFonts w:ascii="Times New Roman" w:eastAsia="Calibri" w:hAnsi="Times New Roman" w:cs="Times New Roman"/>
          <w:bCs/>
          <w:sz w:val="12"/>
          <w:szCs w:val="12"/>
        </w:rPr>
        <w:t xml:space="preserve">»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w:t>
      </w:r>
      <w:r w:rsidRPr="00894124">
        <w:rPr>
          <w:rFonts w:ascii="Times New Roman" w:eastAsia="Calibri" w:hAnsi="Times New Roman" w:cs="Times New Roman"/>
          <w:sz w:val="12"/>
          <w:szCs w:val="12"/>
        </w:rPr>
        <w:t>УПСВ «</w:t>
      </w:r>
      <w:proofErr w:type="spellStart"/>
      <w:r w:rsidRPr="00894124">
        <w:rPr>
          <w:rFonts w:ascii="Times New Roman" w:eastAsia="Calibri" w:hAnsi="Times New Roman" w:cs="Times New Roman"/>
          <w:sz w:val="12"/>
          <w:szCs w:val="12"/>
        </w:rPr>
        <w:t>Радаевка</w:t>
      </w:r>
      <w:proofErr w:type="spellEnd"/>
      <w:r w:rsidRPr="00894124">
        <w:rPr>
          <w:rFonts w:ascii="Times New Roman" w:eastAsia="Calibri" w:hAnsi="Times New Roman" w:cs="Times New Roman"/>
          <w:sz w:val="12"/>
          <w:szCs w:val="12"/>
        </w:rPr>
        <w:t>» (1 сборный пункт)</w:t>
      </w:r>
      <w:proofErr w:type="gramStart"/>
      <w:r w:rsidRPr="00894124">
        <w:rPr>
          <w:rFonts w:ascii="Times New Roman" w:eastAsia="Calibri" w:hAnsi="Times New Roman" w:cs="Times New Roman"/>
          <w:bCs/>
          <w:sz w:val="12"/>
          <w:szCs w:val="12"/>
        </w:rPr>
        <w:t>.П</w:t>
      </w:r>
      <w:proofErr w:type="gramEnd"/>
      <w:r w:rsidRPr="00894124">
        <w:rPr>
          <w:rFonts w:ascii="Times New Roman" w:eastAsia="Calibri" w:hAnsi="Times New Roman" w:cs="Times New Roman"/>
          <w:bCs/>
          <w:sz w:val="12"/>
          <w:szCs w:val="12"/>
        </w:rPr>
        <w:t xml:space="preserve">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894124">
        <w:rPr>
          <w:rFonts w:ascii="Times New Roman" w:eastAsia="Calibri" w:hAnsi="Times New Roman" w:cs="Times New Roman"/>
          <w:bCs/>
          <w:sz w:val="12"/>
          <w:szCs w:val="12"/>
        </w:rPr>
        <w:t>Мининформтехнологий</w:t>
      </w:r>
      <w:proofErr w:type="spellEnd"/>
      <w:r w:rsidRPr="00894124">
        <w:rPr>
          <w:rFonts w:ascii="Times New Roman" w:eastAsia="Calibri" w:hAnsi="Times New Roman" w:cs="Times New Roman"/>
          <w:bCs/>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w:t>
      </w:r>
    </w:p>
    <w:p w:rsidR="00430B7C" w:rsidRDefault="00430B7C"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4A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779034" cy="3185786"/>
            <wp:effectExtent l="0" t="0" r="0" b="0"/>
            <wp:docPr id="17" name="Рисунок 17"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9370" cy="3186010"/>
                    </a:xfrm>
                    <a:prstGeom prst="rect">
                      <a:avLst/>
                    </a:prstGeom>
                    <a:noFill/>
                    <a:ln>
                      <a:noFill/>
                    </a:ln>
                  </pic:spPr>
                </pic:pic>
              </a:graphicData>
            </a:graphic>
          </wp:inline>
        </w:drawing>
      </w: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EC4A87" w:rsidRDefault="00EC4A87" w:rsidP="00EC3D1F">
      <w:pPr>
        <w:tabs>
          <w:tab w:val="left" w:pos="284"/>
        </w:tabs>
        <w:spacing w:after="0" w:line="240" w:lineRule="auto"/>
        <w:jc w:val="both"/>
        <w:rPr>
          <w:rFonts w:ascii="Times New Roman" w:eastAsia="Calibri" w:hAnsi="Times New Roman" w:cs="Times New Roman"/>
          <w:sz w:val="12"/>
          <w:szCs w:val="12"/>
        </w:rPr>
      </w:pP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proofErr w:type="gramStart"/>
      <w:r w:rsidRPr="00EC4A87">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EC4A87">
        <w:rPr>
          <w:rFonts w:ascii="Times New Roman" w:eastAsia="Calibri" w:hAnsi="Times New Roman" w:cs="Times New Roman"/>
          <w:sz w:val="12"/>
          <w:szCs w:val="12"/>
        </w:rPr>
        <w:t xml:space="preserve"> В</w:t>
      </w:r>
      <w:proofErr w:type="gramEnd"/>
      <w:r w:rsidRPr="00EC4A87">
        <w:rPr>
          <w:rFonts w:ascii="Times New Roman" w:eastAsia="Calibri" w:hAnsi="Times New Roman" w:cs="Times New Roman"/>
          <w:sz w:val="12"/>
          <w:szCs w:val="12"/>
        </w:rPr>
        <w:t>;</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Решения по обеспечению безаварийной остановки технологических процессов</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ЦДНГ-9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 xml:space="preserve">размещение технологического оборудования с учетом категории по </w:t>
      </w:r>
      <w:proofErr w:type="spellStart"/>
      <w:r w:rsidRPr="00EC4A87">
        <w:rPr>
          <w:rFonts w:ascii="Times New Roman" w:eastAsia="Calibri" w:hAnsi="Times New Roman" w:cs="Times New Roman"/>
          <w:sz w:val="12"/>
          <w:szCs w:val="12"/>
        </w:rPr>
        <w:t>взрывопожароопасности</w:t>
      </w:r>
      <w:proofErr w:type="spellEnd"/>
      <w:r w:rsidRPr="00EC4A87">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применение негорючих материалов в качестве теплоизоляции;</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дистанционный контроль и управление объектами из диспетчерского пункта;</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автоматическая защита и блокировка технологического оборудования при возникновении аварийных режимов;</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опорные конструкции эстакад приняты несгораемыми;</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трубопровод укладывается в грунт на глубину не менее 1,0 м до верхней образующей трубы;</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заглубление дренажных емкостей;</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подготовка оборудования к безаварийной остановке;</w:t>
      </w:r>
    </w:p>
    <w:p w:rsidR="00EC4A87" w:rsidRPr="00EC4A87" w:rsidRDefault="00EC4A87" w:rsidP="00EC4A87">
      <w:pPr>
        <w:tabs>
          <w:tab w:val="left" w:pos="284"/>
        </w:tabs>
        <w:spacing w:after="0" w:line="240" w:lineRule="auto"/>
        <w:ind w:firstLine="284"/>
        <w:jc w:val="both"/>
        <w:rPr>
          <w:rFonts w:ascii="Times New Roman" w:eastAsia="Calibri" w:hAnsi="Times New Roman" w:cs="Times New Roman"/>
          <w:sz w:val="12"/>
          <w:szCs w:val="12"/>
        </w:rPr>
      </w:pPr>
      <w:r w:rsidRPr="00EC4A87">
        <w:rPr>
          <w:rFonts w:ascii="Times New Roman" w:eastAsia="Calibri" w:hAnsi="Times New Roman" w:cs="Times New Roman"/>
          <w:sz w:val="12"/>
          <w:szCs w:val="12"/>
        </w:rPr>
        <w:t>•</w:t>
      </w:r>
      <w:r w:rsidRPr="00EC4A87">
        <w:rPr>
          <w:rFonts w:ascii="Times New Roman" w:eastAsia="Calibri" w:hAnsi="Times New Roman" w:cs="Times New Roman"/>
          <w:sz w:val="12"/>
          <w:szCs w:val="12"/>
        </w:rPr>
        <w:tab/>
        <w:t>поддержание в постоянной готовности сил и средства пожаротушения.</w:t>
      </w:r>
    </w:p>
    <w:p w:rsidR="00EC4A87" w:rsidRPr="00EC4A87" w:rsidRDefault="00EC4A87" w:rsidP="00EC4A87">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0748D5" w:rsidRDefault="000748D5" w:rsidP="000748D5">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14:anchorId="72E87235" wp14:editId="5A724580">
            <wp:extent cx="2346385" cy="505940"/>
            <wp:effectExtent l="0" t="0" r="0" b="0"/>
            <wp:docPr id="18"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1302" cy="507000"/>
                    </a:xfrm>
                    <a:prstGeom prst="rect">
                      <a:avLst/>
                    </a:prstGeom>
                    <a:noFill/>
                    <a:ln>
                      <a:noFill/>
                    </a:ln>
                  </pic:spPr>
                </pic:pic>
              </a:graphicData>
            </a:graphic>
          </wp:inline>
        </w:drawing>
      </w:r>
    </w:p>
    <w:p w:rsidR="000748D5" w:rsidRDefault="000748D5" w:rsidP="000748D5">
      <w:pPr>
        <w:tabs>
          <w:tab w:val="num" w:pos="0"/>
          <w:tab w:val="left" w:pos="284"/>
        </w:tabs>
        <w:spacing w:after="0" w:line="240" w:lineRule="auto"/>
        <w:jc w:val="center"/>
        <w:rPr>
          <w:rFonts w:ascii="Times New Roman" w:eastAsia="Calibri" w:hAnsi="Times New Roman" w:cs="Times New Roman"/>
          <w:b/>
          <w:bCs/>
          <w:sz w:val="12"/>
          <w:szCs w:val="12"/>
        </w:rPr>
      </w:pPr>
    </w:p>
    <w:p w:rsidR="000748D5" w:rsidRPr="002A3681" w:rsidRDefault="000748D5" w:rsidP="000748D5">
      <w:pPr>
        <w:tabs>
          <w:tab w:val="num" w:pos="0"/>
          <w:tab w:val="left" w:pos="284"/>
        </w:tabs>
        <w:spacing w:after="0" w:line="240" w:lineRule="auto"/>
        <w:jc w:val="center"/>
        <w:rPr>
          <w:rFonts w:ascii="Times New Roman" w:eastAsia="Calibri" w:hAnsi="Times New Roman" w:cs="Times New Roman"/>
          <w:b/>
          <w:bCs/>
          <w:sz w:val="12"/>
          <w:szCs w:val="12"/>
        </w:rPr>
      </w:pPr>
      <w:r w:rsidRPr="002A3681">
        <w:rPr>
          <w:rFonts w:ascii="Times New Roman" w:eastAsia="Calibri" w:hAnsi="Times New Roman" w:cs="Times New Roman"/>
          <w:b/>
          <w:bCs/>
          <w:sz w:val="12"/>
          <w:szCs w:val="12"/>
        </w:rPr>
        <w:t>ДОКУМЕНТАЦИЯ ПО ПЛАНИРОВКЕ ТЕРРИТОРИИ</w:t>
      </w:r>
    </w:p>
    <w:p w:rsidR="000748D5" w:rsidRPr="002A3681" w:rsidRDefault="000748D5" w:rsidP="000748D5">
      <w:pPr>
        <w:tabs>
          <w:tab w:val="left" w:pos="284"/>
        </w:tabs>
        <w:spacing w:after="0" w:line="240" w:lineRule="auto"/>
        <w:jc w:val="center"/>
        <w:rPr>
          <w:rFonts w:ascii="Times New Roman" w:eastAsia="Calibri" w:hAnsi="Times New Roman" w:cs="Times New Roman"/>
          <w:b/>
          <w:bCs/>
          <w:sz w:val="12"/>
          <w:szCs w:val="12"/>
        </w:rPr>
      </w:pPr>
      <w:r w:rsidRPr="002A3681">
        <w:rPr>
          <w:rFonts w:ascii="Times New Roman" w:eastAsia="Calibri" w:hAnsi="Times New Roman" w:cs="Times New Roman"/>
          <w:b/>
          <w:bCs/>
          <w:sz w:val="12"/>
          <w:szCs w:val="12"/>
        </w:rPr>
        <w:t>для строительства объекта</w:t>
      </w:r>
    </w:p>
    <w:p w:rsidR="000748D5" w:rsidRPr="002A3681" w:rsidRDefault="000748D5" w:rsidP="000748D5">
      <w:pPr>
        <w:tabs>
          <w:tab w:val="left" w:pos="284"/>
        </w:tabs>
        <w:spacing w:after="0" w:line="240" w:lineRule="auto"/>
        <w:jc w:val="center"/>
        <w:rPr>
          <w:rFonts w:ascii="Times New Roman" w:eastAsia="Calibri" w:hAnsi="Times New Roman" w:cs="Times New Roman"/>
          <w:b/>
          <w:bCs/>
          <w:sz w:val="12"/>
          <w:szCs w:val="12"/>
        </w:rPr>
      </w:pPr>
      <w:r w:rsidRPr="002A3681">
        <w:rPr>
          <w:rFonts w:ascii="Times New Roman" w:eastAsia="Calibri" w:hAnsi="Times New Roman" w:cs="Times New Roman"/>
          <w:b/>
          <w:bCs/>
          <w:sz w:val="12"/>
          <w:szCs w:val="12"/>
        </w:rPr>
        <w:t xml:space="preserve">5744П "Сбор нефти и газа со скважин №№ 602, 604 </w:t>
      </w:r>
      <w:proofErr w:type="spellStart"/>
      <w:r w:rsidRPr="002A3681">
        <w:rPr>
          <w:rFonts w:ascii="Times New Roman" w:eastAsia="Calibri" w:hAnsi="Times New Roman" w:cs="Times New Roman"/>
          <w:b/>
          <w:bCs/>
          <w:sz w:val="12"/>
          <w:szCs w:val="12"/>
        </w:rPr>
        <w:t>Радаевского</w:t>
      </w:r>
      <w:proofErr w:type="spellEnd"/>
      <w:r w:rsidRPr="002A3681">
        <w:rPr>
          <w:rFonts w:ascii="Times New Roman" w:eastAsia="Calibri" w:hAnsi="Times New Roman" w:cs="Times New Roman"/>
          <w:b/>
          <w:bCs/>
          <w:sz w:val="12"/>
          <w:szCs w:val="12"/>
        </w:rPr>
        <w:t xml:space="preserve"> месторождения"</w:t>
      </w:r>
    </w:p>
    <w:p w:rsidR="000748D5" w:rsidRPr="002A3681" w:rsidRDefault="000748D5" w:rsidP="000748D5">
      <w:pPr>
        <w:tabs>
          <w:tab w:val="left" w:pos="284"/>
        </w:tabs>
        <w:spacing w:after="0" w:line="240" w:lineRule="auto"/>
        <w:jc w:val="center"/>
        <w:rPr>
          <w:rFonts w:ascii="Times New Roman" w:eastAsia="Calibri" w:hAnsi="Times New Roman" w:cs="Times New Roman"/>
          <w:bCs/>
          <w:sz w:val="12"/>
          <w:szCs w:val="12"/>
        </w:rPr>
      </w:pPr>
      <w:r w:rsidRPr="002A3681">
        <w:rPr>
          <w:rFonts w:ascii="Times New Roman" w:eastAsia="Calibri" w:hAnsi="Times New Roman" w:cs="Times New Roman"/>
          <w:bCs/>
          <w:sz w:val="12"/>
          <w:szCs w:val="12"/>
        </w:rPr>
        <w:t>на территории муниципального района Сергиевский, в границах сельских поселений Красносельское, Елшанка.</w:t>
      </w:r>
    </w:p>
    <w:p w:rsidR="000748D5" w:rsidRDefault="000748D5" w:rsidP="000748D5">
      <w:pPr>
        <w:tabs>
          <w:tab w:val="left" w:pos="284"/>
        </w:tabs>
        <w:spacing w:after="0" w:line="240" w:lineRule="auto"/>
        <w:jc w:val="center"/>
        <w:rPr>
          <w:rFonts w:ascii="Times New Roman" w:eastAsia="Calibri" w:hAnsi="Times New Roman" w:cs="Times New Roman"/>
          <w:b/>
          <w:iCs/>
          <w:sz w:val="12"/>
          <w:szCs w:val="12"/>
        </w:rPr>
      </w:pPr>
    </w:p>
    <w:p w:rsidR="000748D5" w:rsidRDefault="000748D5" w:rsidP="000748D5">
      <w:pPr>
        <w:tabs>
          <w:tab w:val="left" w:pos="284"/>
        </w:tabs>
        <w:spacing w:after="0" w:line="240" w:lineRule="auto"/>
        <w:jc w:val="center"/>
        <w:rPr>
          <w:rFonts w:ascii="Times New Roman" w:eastAsia="Calibri" w:hAnsi="Times New Roman" w:cs="Times New Roman"/>
          <w:b/>
          <w:iCs/>
          <w:sz w:val="12"/>
          <w:szCs w:val="12"/>
        </w:rPr>
      </w:pPr>
      <w:r w:rsidRPr="000748D5">
        <w:rPr>
          <w:rFonts w:ascii="Times New Roman" w:eastAsia="Calibri" w:hAnsi="Times New Roman" w:cs="Times New Roman"/>
          <w:b/>
          <w:iCs/>
          <w:sz w:val="12"/>
          <w:szCs w:val="12"/>
        </w:rPr>
        <w:t xml:space="preserve">Книга 3. Проект межевания территории </w:t>
      </w:r>
      <w:r>
        <w:rPr>
          <w:noProof/>
          <w:lang w:eastAsia="ru-RU"/>
        </w:rPr>
        <w:drawing>
          <wp:anchor distT="0" distB="0" distL="114300" distR="114300" simplePos="0" relativeHeight="251661312" behindDoc="0" locked="0" layoutInCell="1" allowOverlap="1" wp14:anchorId="6CE12F37" wp14:editId="15DD4A84">
            <wp:simplePos x="0" y="0"/>
            <wp:positionH relativeFrom="column">
              <wp:posOffset>1450975</wp:posOffset>
            </wp:positionH>
            <wp:positionV relativeFrom="paragraph">
              <wp:posOffset>71120</wp:posOffset>
            </wp:positionV>
            <wp:extent cx="758825" cy="46228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82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8D5" w:rsidRPr="002A3681" w:rsidRDefault="000748D5" w:rsidP="000748D5">
      <w:pPr>
        <w:tabs>
          <w:tab w:val="left" w:pos="284"/>
        </w:tabs>
        <w:spacing w:after="0" w:line="240" w:lineRule="auto"/>
        <w:jc w:val="center"/>
        <w:rPr>
          <w:rFonts w:ascii="Times New Roman" w:eastAsia="Calibri" w:hAnsi="Times New Roman" w:cs="Times New Roman"/>
          <w:b/>
          <w:iCs/>
          <w:sz w:val="12"/>
          <w:szCs w:val="12"/>
        </w:rPr>
      </w:pP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Главный инженер</w:t>
      </w:r>
      <w:r>
        <w:rPr>
          <w:rFonts w:ascii="Times New Roman" w:eastAsia="Calibri" w:hAnsi="Times New Roman" w:cs="Times New Roman"/>
          <w:sz w:val="12"/>
          <w:szCs w:val="12"/>
        </w:rPr>
        <w:tab/>
        <w:t xml:space="preserve">                                                                                                                 </w:t>
      </w:r>
      <w:r w:rsidRPr="002A3681">
        <w:rPr>
          <w:rFonts w:ascii="Times New Roman" w:eastAsia="Calibri" w:hAnsi="Times New Roman" w:cs="Times New Roman"/>
          <w:sz w:val="12"/>
          <w:szCs w:val="12"/>
        </w:rPr>
        <w:t xml:space="preserve">Д.В. </w:t>
      </w:r>
      <w:proofErr w:type="spellStart"/>
      <w:r w:rsidRPr="002A3681">
        <w:rPr>
          <w:rFonts w:ascii="Times New Roman" w:eastAsia="Calibri" w:hAnsi="Times New Roman" w:cs="Times New Roman"/>
          <w:sz w:val="12"/>
          <w:szCs w:val="12"/>
        </w:rPr>
        <w:t>Кашаев</w:t>
      </w:r>
      <w:proofErr w:type="spellEnd"/>
    </w:p>
    <w:p w:rsidR="000748D5" w:rsidRPr="002A3681" w:rsidRDefault="000748D5" w:rsidP="000748D5">
      <w:pPr>
        <w:tabs>
          <w:tab w:val="left" w:pos="284"/>
        </w:tabs>
        <w:spacing w:after="0" w:line="240" w:lineRule="auto"/>
        <w:jc w:val="both"/>
        <w:rPr>
          <w:rFonts w:ascii="Times New Roman" w:eastAsia="Calibri" w:hAnsi="Times New Roman" w:cs="Times New Roman"/>
          <w:sz w:val="12"/>
          <w:szCs w:val="12"/>
        </w:rPr>
      </w:pP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r>
        <w:rPr>
          <w:noProof/>
          <w:lang w:eastAsia="ru-RU"/>
        </w:rPr>
        <w:drawing>
          <wp:anchor distT="0" distB="0" distL="114300" distR="114300" simplePos="0" relativeHeight="251662336" behindDoc="0" locked="0" layoutInCell="1" allowOverlap="1" wp14:anchorId="65807567" wp14:editId="0C24ED41">
            <wp:simplePos x="0" y="0"/>
            <wp:positionH relativeFrom="column">
              <wp:posOffset>1934210</wp:posOffset>
            </wp:positionH>
            <wp:positionV relativeFrom="paragraph">
              <wp:posOffset>38735</wp:posOffset>
            </wp:positionV>
            <wp:extent cx="672465" cy="56642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1">
        <w:rPr>
          <w:rFonts w:ascii="Times New Roman" w:eastAsia="Calibri" w:hAnsi="Times New Roman" w:cs="Times New Roman"/>
          <w:sz w:val="12"/>
          <w:szCs w:val="12"/>
        </w:rPr>
        <w:t>Заместитель главного инженера</w:t>
      </w: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 по инженерным изысканиям</w:t>
      </w:r>
    </w:p>
    <w:p w:rsidR="000748D5" w:rsidRPr="002A3681" w:rsidRDefault="000748D5" w:rsidP="000748D5">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 xml:space="preserve"> и землеустроительным работам</w:t>
      </w: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r w:rsidRPr="002A3681">
        <w:rPr>
          <w:rFonts w:ascii="Times New Roman" w:eastAsia="Calibri" w:hAnsi="Times New Roman" w:cs="Times New Roman"/>
          <w:sz w:val="12"/>
          <w:szCs w:val="12"/>
        </w:rPr>
        <w:tab/>
      </w:r>
      <w:r w:rsidRPr="002A3681">
        <w:rPr>
          <w:rFonts w:ascii="Times New Roman" w:eastAsia="Calibri" w:hAnsi="Times New Roman" w:cs="Times New Roman"/>
          <w:sz w:val="12"/>
          <w:szCs w:val="12"/>
        </w:rPr>
        <w:tab/>
      </w:r>
      <w:r>
        <w:rPr>
          <w:rFonts w:ascii="Times New Roman" w:eastAsia="Calibri" w:hAnsi="Times New Roman" w:cs="Times New Roman"/>
          <w:sz w:val="12"/>
          <w:szCs w:val="12"/>
        </w:rPr>
        <w:t xml:space="preserve">                                                                                                                                       </w:t>
      </w:r>
      <w:r w:rsidRPr="002A3681">
        <w:rPr>
          <w:rFonts w:ascii="Times New Roman" w:eastAsia="Calibri" w:hAnsi="Times New Roman" w:cs="Times New Roman"/>
          <w:sz w:val="12"/>
          <w:szCs w:val="12"/>
        </w:rPr>
        <w:t>Д.И. Касаев</w:t>
      </w: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p>
    <w:p w:rsidR="000748D5" w:rsidRDefault="000748D5" w:rsidP="000748D5">
      <w:pPr>
        <w:tabs>
          <w:tab w:val="left" w:pos="284"/>
        </w:tabs>
        <w:spacing w:after="0" w:line="240" w:lineRule="auto"/>
        <w:jc w:val="both"/>
        <w:rPr>
          <w:rFonts w:ascii="Times New Roman" w:eastAsia="Calibri" w:hAnsi="Times New Roman" w:cs="Times New Roman"/>
          <w:sz w:val="12"/>
          <w:szCs w:val="12"/>
        </w:rPr>
      </w:pPr>
    </w:p>
    <w:p w:rsidR="000748D5" w:rsidRDefault="000748D5" w:rsidP="000748D5">
      <w:pPr>
        <w:tabs>
          <w:tab w:val="left" w:pos="284"/>
        </w:tabs>
        <w:spacing w:after="0" w:line="240" w:lineRule="auto"/>
        <w:jc w:val="center"/>
        <w:rPr>
          <w:rFonts w:ascii="Times New Roman" w:eastAsia="Calibri" w:hAnsi="Times New Roman" w:cs="Times New Roman"/>
          <w:sz w:val="12"/>
          <w:szCs w:val="12"/>
        </w:rPr>
      </w:pPr>
      <w:r w:rsidRPr="002A3681">
        <w:rPr>
          <w:rFonts w:ascii="Times New Roman" w:eastAsia="Calibri" w:hAnsi="Times New Roman" w:cs="Times New Roman"/>
          <w:sz w:val="12"/>
          <w:szCs w:val="12"/>
        </w:rPr>
        <w:t>Самара, 2019г</w:t>
      </w:r>
      <w:r>
        <w:rPr>
          <w:rFonts w:ascii="Times New Roman" w:eastAsia="Calibri" w:hAnsi="Times New Roman" w:cs="Times New Roman"/>
          <w:sz w:val="12"/>
          <w:szCs w:val="12"/>
        </w:rPr>
        <w:t>.</w:t>
      </w:r>
    </w:p>
    <w:p w:rsidR="000748D5" w:rsidRPr="00CC63E5" w:rsidRDefault="000748D5" w:rsidP="000748D5">
      <w:pPr>
        <w:tabs>
          <w:tab w:val="left" w:pos="284"/>
        </w:tabs>
        <w:spacing w:after="0" w:line="240" w:lineRule="auto"/>
        <w:jc w:val="both"/>
        <w:rPr>
          <w:rFonts w:ascii="Times New Roman" w:eastAsia="Calibri" w:hAnsi="Times New Roman" w:cs="Times New Roman"/>
          <w:sz w:val="12"/>
          <w:szCs w:val="12"/>
        </w:rPr>
      </w:pPr>
    </w:p>
    <w:p w:rsidR="000748D5" w:rsidRPr="002A3681" w:rsidRDefault="000748D5" w:rsidP="000748D5">
      <w:pPr>
        <w:tabs>
          <w:tab w:val="num" w:pos="0"/>
          <w:tab w:val="left" w:pos="284"/>
        </w:tabs>
        <w:spacing w:after="0" w:line="240" w:lineRule="auto"/>
        <w:jc w:val="center"/>
        <w:rPr>
          <w:rFonts w:ascii="Times New Roman" w:eastAsia="Calibri" w:hAnsi="Times New Roman" w:cs="Times New Roman"/>
          <w:b/>
          <w:sz w:val="12"/>
          <w:szCs w:val="12"/>
        </w:rPr>
      </w:pPr>
      <w:r w:rsidRPr="002A3681">
        <w:rPr>
          <w:rFonts w:ascii="Times New Roman" w:eastAsia="Calibri" w:hAnsi="Times New Roman" w:cs="Times New Roman"/>
          <w:b/>
          <w:sz w:val="12"/>
          <w:szCs w:val="12"/>
        </w:rPr>
        <w:t>Основная часть проекта планировки территории</w:t>
      </w:r>
    </w:p>
    <w:p w:rsidR="000748D5" w:rsidRPr="000748D5" w:rsidRDefault="000748D5" w:rsidP="000748D5">
      <w:pPr>
        <w:tabs>
          <w:tab w:val="num" w:pos="0"/>
          <w:tab w:val="left" w:pos="284"/>
        </w:tabs>
        <w:spacing w:after="0" w:line="240" w:lineRule="auto"/>
        <w:jc w:val="center"/>
        <w:rPr>
          <w:rFonts w:ascii="Times New Roman" w:eastAsia="Calibri" w:hAnsi="Times New Roman" w:cs="Times New Roman"/>
          <w:sz w:val="12"/>
          <w:szCs w:val="12"/>
        </w:rPr>
      </w:pPr>
      <w:r w:rsidRPr="000748D5">
        <w:rPr>
          <w:rFonts w:ascii="Times New Roman" w:eastAsia="Calibri" w:hAnsi="Times New Roman" w:cs="Times New Roman"/>
          <w:sz w:val="12"/>
          <w:szCs w:val="12"/>
        </w:rPr>
        <w:t>Содержание: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6069"/>
        <w:gridCol w:w="733"/>
      </w:tblGrid>
      <w:tr w:rsidR="000748D5" w:rsidRPr="000748D5" w:rsidTr="000748D5">
        <w:tc>
          <w:tcPr>
            <w:tcW w:w="711" w:type="dxa"/>
            <w:tcBorders>
              <w:top w:val="single" w:sz="4" w:space="0" w:color="auto"/>
              <w:left w:val="single" w:sz="4" w:space="0" w:color="auto"/>
              <w:bottom w:val="single" w:sz="4" w:space="0" w:color="auto"/>
              <w:right w:val="single" w:sz="4" w:space="0" w:color="auto"/>
            </w:tcBorders>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xml:space="preserve">№ </w:t>
            </w:r>
            <w:proofErr w:type="gramStart"/>
            <w:r w:rsidRPr="000748D5">
              <w:rPr>
                <w:rFonts w:ascii="Times New Roman" w:eastAsia="Calibri" w:hAnsi="Times New Roman" w:cs="Times New Roman"/>
                <w:sz w:val="12"/>
                <w:szCs w:val="12"/>
              </w:rPr>
              <w:t>п</w:t>
            </w:r>
            <w:proofErr w:type="gramEnd"/>
            <w:r w:rsidRPr="000748D5">
              <w:rPr>
                <w:rFonts w:ascii="Times New Roman" w:eastAsia="Calibri" w:hAnsi="Times New Roman" w:cs="Times New Roman"/>
                <w:sz w:val="12"/>
                <w:szCs w:val="12"/>
              </w:rPr>
              <w:t>/п</w:t>
            </w:r>
          </w:p>
        </w:tc>
        <w:tc>
          <w:tcPr>
            <w:tcW w:w="6069" w:type="dxa"/>
            <w:tcBorders>
              <w:top w:val="single" w:sz="4" w:space="0" w:color="auto"/>
              <w:left w:val="single" w:sz="4" w:space="0" w:color="auto"/>
              <w:bottom w:val="single" w:sz="4" w:space="0" w:color="auto"/>
              <w:right w:val="single" w:sz="4" w:space="0" w:color="auto"/>
            </w:tcBorders>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Наименование</w:t>
            </w:r>
          </w:p>
        </w:tc>
        <w:tc>
          <w:tcPr>
            <w:tcW w:w="733" w:type="dxa"/>
            <w:tcBorders>
              <w:top w:val="single" w:sz="4" w:space="0" w:color="auto"/>
              <w:left w:val="single" w:sz="4" w:space="0" w:color="auto"/>
              <w:bottom w:val="single" w:sz="4" w:space="0" w:color="auto"/>
              <w:right w:val="single" w:sz="4" w:space="0" w:color="auto"/>
            </w:tcBorders>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Лист</w:t>
            </w:r>
          </w:p>
        </w:tc>
      </w:tr>
      <w:tr w:rsidR="000748D5" w:rsidRPr="000748D5" w:rsidTr="000748D5">
        <w:tc>
          <w:tcPr>
            <w:tcW w:w="7513" w:type="dxa"/>
            <w:gridSpan w:val="3"/>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Раздел 1 "Проект планировки территории. Графическая часть"</w:t>
            </w: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lang w:val="en-US"/>
              </w:rPr>
            </w:pPr>
            <w:r w:rsidRPr="000748D5">
              <w:rPr>
                <w:rFonts w:ascii="Times New Roman" w:eastAsia="Calibri" w:hAnsi="Times New Roman" w:cs="Times New Roman"/>
                <w:sz w:val="12"/>
                <w:szCs w:val="12"/>
              </w:rPr>
              <w:t>1.1</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Чертеж межевания территории</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1.2</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Чертеж границ зон с особыми условиями использования территории</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p>
        </w:tc>
      </w:tr>
      <w:tr w:rsidR="000748D5" w:rsidRPr="000748D5" w:rsidTr="000748D5">
        <w:tc>
          <w:tcPr>
            <w:tcW w:w="7513" w:type="dxa"/>
            <w:gridSpan w:val="3"/>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Раздел 2 "Положение о размещении линейных объектов"</w:t>
            </w: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2.1</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Исходно-разрешительная документация</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3</w:t>
            </w: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2.2</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Основание для выполнения проекта межевания</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3</w:t>
            </w: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2.3</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Цели и задачи выполнения проекта межевания территории</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3</w:t>
            </w: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2.4</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Выводы по проекту</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4</w:t>
            </w:r>
          </w:p>
        </w:tc>
      </w:tr>
      <w:tr w:rsidR="000748D5" w:rsidRPr="000748D5" w:rsidTr="000748D5">
        <w:tc>
          <w:tcPr>
            <w:tcW w:w="6780" w:type="dxa"/>
            <w:gridSpan w:val="2"/>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Приложения:</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1</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Каталог координат образуемых и изменяемых земельных участков и их частей</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5</w:t>
            </w:r>
          </w:p>
        </w:tc>
      </w:tr>
      <w:tr w:rsidR="000748D5" w:rsidRPr="000748D5" w:rsidTr="000748D5">
        <w:tc>
          <w:tcPr>
            <w:tcW w:w="711"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2</w:t>
            </w:r>
          </w:p>
        </w:tc>
        <w:tc>
          <w:tcPr>
            <w:tcW w:w="6069"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Экспликация образуемых и изменяемых земельных участков и их частей</w:t>
            </w:r>
          </w:p>
        </w:tc>
        <w:tc>
          <w:tcPr>
            <w:tcW w:w="733" w:type="dxa"/>
            <w:vAlign w:val="center"/>
          </w:tcPr>
          <w:p w:rsidR="000748D5" w:rsidRPr="000748D5" w:rsidRDefault="000748D5" w:rsidP="000748D5">
            <w:pPr>
              <w:tabs>
                <w:tab w:val="left" w:pos="284"/>
              </w:tabs>
              <w:spacing w:after="0" w:line="240" w:lineRule="auto"/>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12</w:t>
            </w:r>
          </w:p>
        </w:tc>
      </w:tr>
    </w:tbl>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CB501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C33F5C7" wp14:editId="6068A4BD">
            <wp:extent cx="4735902" cy="2898475"/>
            <wp:effectExtent l="0" t="0" r="0" b="0"/>
            <wp:docPr id="22" name="Рисунок 2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6234" cy="2898678"/>
                    </a:xfrm>
                    <a:prstGeom prst="rect">
                      <a:avLst/>
                    </a:prstGeom>
                    <a:noFill/>
                    <a:ln>
                      <a:noFill/>
                    </a:ln>
                  </pic:spPr>
                </pic:pic>
              </a:graphicData>
            </a:graphic>
          </wp:inline>
        </w:drawing>
      </w:r>
    </w:p>
    <w:p w:rsidR="000748D5" w:rsidRPr="000748D5" w:rsidRDefault="000748D5" w:rsidP="000748D5">
      <w:pPr>
        <w:tabs>
          <w:tab w:val="num" w:pos="0"/>
          <w:tab w:val="left" w:pos="284"/>
        </w:tabs>
        <w:spacing w:after="0" w:line="240" w:lineRule="auto"/>
        <w:ind w:firstLine="284"/>
        <w:jc w:val="both"/>
        <w:rPr>
          <w:rFonts w:ascii="Times New Roman" w:eastAsia="Calibri" w:hAnsi="Times New Roman" w:cs="Times New Roman"/>
          <w:b/>
          <w:i/>
          <w:sz w:val="12"/>
          <w:szCs w:val="12"/>
        </w:rPr>
      </w:pPr>
      <w:r w:rsidRPr="000748D5">
        <w:rPr>
          <w:rFonts w:ascii="Times New Roman" w:eastAsia="Calibri" w:hAnsi="Times New Roman" w:cs="Times New Roman"/>
          <w:b/>
          <w:sz w:val="12"/>
          <w:szCs w:val="12"/>
        </w:rPr>
        <w:lastRenderedPageBreak/>
        <w:t>Исходно-разрешительная документация</w:t>
      </w:r>
      <w:r w:rsidRPr="000748D5">
        <w:rPr>
          <w:rFonts w:ascii="Times New Roman" w:eastAsia="Calibri" w:hAnsi="Times New Roman" w:cs="Times New Roman"/>
          <w:b/>
          <w:i/>
          <w:sz w:val="12"/>
          <w:szCs w:val="12"/>
        </w:rPr>
        <w:t>.</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Основанием для разработки проекта межевания территории служит:</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1. Договор на выполнение работ с ООО «</w:t>
      </w:r>
      <w:proofErr w:type="spellStart"/>
      <w:r w:rsidRPr="000748D5">
        <w:rPr>
          <w:rFonts w:ascii="Times New Roman" w:eastAsia="Calibri" w:hAnsi="Times New Roman" w:cs="Times New Roman"/>
          <w:sz w:val="12"/>
          <w:szCs w:val="12"/>
        </w:rPr>
        <w:t>СамараНИПИнефть</w:t>
      </w:r>
      <w:proofErr w:type="spellEnd"/>
      <w:r w:rsidRPr="000748D5">
        <w:rPr>
          <w:rFonts w:ascii="Times New Roman" w:eastAsia="Calibri" w:hAnsi="Times New Roman" w:cs="Times New Roman"/>
          <w:sz w:val="12"/>
          <w:szCs w:val="12"/>
        </w:rPr>
        <w:t>».</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2. Материалы инженерных изысканий.</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3. «Градостроительный кодекс РФ» №190-ФЗ от 29.12.2004 г. (в редакции 2017 г.).</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4. Постановление Правительства РФ №77 от 15.02.2011 г.</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5. «Земельный кодекс РФ» №136-ФЗ от 25.10.2001 г. (в редакции 2017 г.).</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6. Сведения государственного кадастрового учета.</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7. Топографическая съемка территории.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p>
    <w:p w:rsidR="000748D5" w:rsidRPr="000748D5" w:rsidRDefault="000748D5" w:rsidP="000748D5">
      <w:pPr>
        <w:tabs>
          <w:tab w:val="num" w:pos="0"/>
          <w:tab w:val="left" w:pos="284"/>
        </w:tabs>
        <w:spacing w:after="0" w:line="240" w:lineRule="auto"/>
        <w:ind w:firstLine="284"/>
        <w:jc w:val="both"/>
        <w:rPr>
          <w:rFonts w:ascii="Times New Roman" w:eastAsia="Calibri" w:hAnsi="Times New Roman" w:cs="Times New Roman"/>
          <w:b/>
          <w:sz w:val="12"/>
          <w:szCs w:val="12"/>
        </w:rPr>
      </w:pPr>
      <w:r w:rsidRPr="000748D5">
        <w:rPr>
          <w:rFonts w:ascii="Times New Roman" w:eastAsia="Calibri" w:hAnsi="Times New Roman" w:cs="Times New Roman"/>
          <w:b/>
          <w:sz w:val="12"/>
          <w:szCs w:val="12"/>
        </w:rPr>
        <w:t>Основание для выполнения проекта межевания.</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0748D5">
        <w:rPr>
          <w:rFonts w:ascii="Times New Roman" w:eastAsia="Calibri" w:hAnsi="Times New Roman" w:cs="Times New Roman"/>
          <w:sz w:val="12"/>
          <w:szCs w:val="12"/>
        </w:rPr>
        <w:t>Самаранефтегаз</w:t>
      </w:r>
      <w:proofErr w:type="spellEnd"/>
      <w:r w:rsidRPr="000748D5">
        <w:rPr>
          <w:rFonts w:ascii="Times New Roman" w:eastAsia="Calibri" w:hAnsi="Times New Roman" w:cs="Times New Roman"/>
          <w:sz w:val="12"/>
          <w:szCs w:val="12"/>
        </w:rPr>
        <w:t xml:space="preserve">": 5744П "Сбор нефти и газа со скважин №№ 602, 604 </w:t>
      </w:r>
      <w:proofErr w:type="spellStart"/>
      <w:r w:rsidRPr="000748D5">
        <w:rPr>
          <w:rFonts w:ascii="Times New Roman" w:eastAsia="Calibri" w:hAnsi="Times New Roman" w:cs="Times New Roman"/>
          <w:sz w:val="12"/>
          <w:szCs w:val="12"/>
        </w:rPr>
        <w:t>Радаевского</w:t>
      </w:r>
      <w:proofErr w:type="spellEnd"/>
      <w:r w:rsidRPr="000748D5">
        <w:rPr>
          <w:rFonts w:ascii="Times New Roman" w:eastAsia="Calibri" w:hAnsi="Times New Roman" w:cs="Times New Roman"/>
          <w:sz w:val="12"/>
          <w:szCs w:val="12"/>
        </w:rPr>
        <w:t xml:space="preserve"> месторождения" согласно:</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5744П "Сбор нефти и газа со скважин №№ 602, 604 </w:t>
      </w:r>
      <w:proofErr w:type="spellStart"/>
      <w:r w:rsidRPr="000748D5">
        <w:rPr>
          <w:rFonts w:ascii="Times New Roman" w:eastAsia="Calibri" w:hAnsi="Times New Roman" w:cs="Times New Roman"/>
          <w:sz w:val="12"/>
          <w:szCs w:val="12"/>
        </w:rPr>
        <w:t>Радаевского</w:t>
      </w:r>
      <w:proofErr w:type="spellEnd"/>
      <w:r w:rsidRPr="000748D5">
        <w:rPr>
          <w:rFonts w:ascii="Times New Roman" w:eastAsia="Calibri" w:hAnsi="Times New Roman" w:cs="Times New Roman"/>
          <w:sz w:val="12"/>
          <w:szCs w:val="12"/>
        </w:rPr>
        <w:t xml:space="preserve"> месторождения".</w:t>
      </w:r>
    </w:p>
    <w:p w:rsidR="000748D5" w:rsidRPr="000748D5" w:rsidRDefault="000748D5" w:rsidP="000748D5">
      <w:pPr>
        <w:tabs>
          <w:tab w:val="num" w:pos="0"/>
          <w:tab w:val="left" w:pos="284"/>
        </w:tabs>
        <w:spacing w:after="0" w:line="240" w:lineRule="auto"/>
        <w:ind w:firstLine="284"/>
        <w:jc w:val="both"/>
        <w:rPr>
          <w:rFonts w:ascii="Times New Roman" w:eastAsia="Calibri" w:hAnsi="Times New Roman" w:cs="Times New Roman"/>
          <w:b/>
          <w:sz w:val="12"/>
          <w:szCs w:val="12"/>
        </w:rPr>
      </w:pPr>
      <w:r w:rsidRPr="000748D5">
        <w:rPr>
          <w:rFonts w:ascii="Times New Roman" w:eastAsia="Calibri" w:hAnsi="Times New Roman" w:cs="Times New Roman"/>
          <w:b/>
          <w:sz w:val="12"/>
          <w:szCs w:val="12"/>
        </w:rPr>
        <w:t>Цели и задачи выполнения проекта межевания территории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Сформированные земельные участки должны обеспечить:</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возможность долгосрочного использования земельного участка.</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В процессе межевания решаются следующие задачи: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0748D5">
        <w:rPr>
          <w:rFonts w:ascii="Times New Roman" w:eastAsia="Calibri" w:hAnsi="Times New Roman" w:cs="Times New Roman"/>
          <w:sz w:val="12"/>
          <w:szCs w:val="12"/>
        </w:rPr>
        <w:t>Самаранефтегаз</w:t>
      </w:r>
      <w:proofErr w:type="spellEnd"/>
      <w:r w:rsidRPr="000748D5">
        <w:rPr>
          <w:rFonts w:ascii="Times New Roman" w:eastAsia="Calibri" w:hAnsi="Times New Roman" w:cs="Times New Roman"/>
          <w:sz w:val="12"/>
          <w:szCs w:val="12"/>
        </w:rPr>
        <w:t>".</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Проектом межевания границ отображены:</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красные линии, утвержденные в составе проекта планировки территории;</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границы образуемых земельных участков и их частей.</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b/>
          <w:sz w:val="12"/>
          <w:szCs w:val="12"/>
        </w:rPr>
      </w:pPr>
    </w:p>
    <w:p w:rsidR="000748D5" w:rsidRPr="000748D5" w:rsidRDefault="000748D5" w:rsidP="000748D5">
      <w:pPr>
        <w:tabs>
          <w:tab w:val="num" w:pos="0"/>
          <w:tab w:val="left" w:pos="284"/>
        </w:tabs>
        <w:spacing w:after="0" w:line="240" w:lineRule="auto"/>
        <w:ind w:firstLine="284"/>
        <w:jc w:val="both"/>
        <w:rPr>
          <w:rFonts w:ascii="Times New Roman" w:eastAsia="Calibri" w:hAnsi="Times New Roman" w:cs="Times New Roman"/>
          <w:b/>
          <w:sz w:val="12"/>
          <w:szCs w:val="12"/>
        </w:rPr>
      </w:pPr>
      <w:r w:rsidRPr="000748D5">
        <w:rPr>
          <w:rFonts w:ascii="Times New Roman" w:eastAsia="Calibri" w:hAnsi="Times New Roman" w:cs="Times New Roman"/>
          <w:b/>
          <w:sz w:val="12"/>
          <w:szCs w:val="12"/>
        </w:rPr>
        <w:t>Выводы по проекту</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bCs/>
          <w:sz w:val="12"/>
          <w:szCs w:val="12"/>
        </w:rPr>
        <w:t>Настоящим проектом выполнено:</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0748D5">
        <w:rPr>
          <w:rFonts w:ascii="Times New Roman" w:eastAsia="Calibri" w:hAnsi="Times New Roman" w:cs="Times New Roman"/>
          <w:sz w:val="12"/>
          <w:szCs w:val="12"/>
        </w:rPr>
        <w:t>Самаранефтегаз</w:t>
      </w:r>
      <w:proofErr w:type="spellEnd"/>
      <w:r w:rsidRPr="000748D5">
        <w:rPr>
          <w:rFonts w:ascii="Times New Roman" w:eastAsia="Calibri" w:hAnsi="Times New Roman" w:cs="Times New Roman"/>
          <w:sz w:val="12"/>
          <w:szCs w:val="12"/>
        </w:rPr>
        <w:t xml:space="preserve">": 5744П "Сбор нефти и газа со скважин №№ 602, 604 </w:t>
      </w:r>
      <w:proofErr w:type="spellStart"/>
      <w:r w:rsidRPr="000748D5">
        <w:rPr>
          <w:rFonts w:ascii="Times New Roman" w:eastAsia="Calibri" w:hAnsi="Times New Roman" w:cs="Times New Roman"/>
          <w:sz w:val="12"/>
          <w:szCs w:val="12"/>
        </w:rPr>
        <w:t>Радаевского</w:t>
      </w:r>
      <w:proofErr w:type="spellEnd"/>
      <w:r w:rsidRPr="000748D5">
        <w:rPr>
          <w:rFonts w:ascii="Times New Roman" w:eastAsia="Calibri" w:hAnsi="Times New Roman" w:cs="Times New Roman"/>
          <w:sz w:val="12"/>
          <w:szCs w:val="12"/>
        </w:rPr>
        <w:t xml:space="preserve"> месторождения" общей площадью – 71976 </w:t>
      </w:r>
      <w:proofErr w:type="spellStart"/>
      <w:r w:rsidRPr="000748D5">
        <w:rPr>
          <w:rFonts w:ascii="Times New Roman" w:eastAsia="Calibri" w:hAnsi="Times New Roman" w:cs="Times New Roman"/>
          <w:sz w:val="12"/>
          <w:szCs w:val="12"/>
        </w:rPr>
        <w:t>кв.м</w:t>
      </w:r>
      <w:proofErr w:type="spellEnd"/>
      <w:r w:rsidRPr="000748D5">
        <w:rPr>
          <w:rFonts w:ascii="Times New Roman" w:eastAsia="Calibri" w:hAnsi="Times New Roman" w:cs="Times New Roman"/>
          <w:sz w:val="12"/>
          <w:szCs w:val="12"/>
        </w:rPr>
        <w:t>.</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0748D5">
        <w:rPr>
          <w:rFonts w:ascii="Times New Roman" w:eastAsia="Calibri" w:hAnsi="Times New Roman" w:cs="Times New Roman"/>
          <w:sz w:val="12"/>
          <w:szCs w:val="12"/>
        </w:rPr>
        <w:t>Самаранефтегаз</w:t>
      </w:r>
      <w:proofErr w:type="spellEnd"/>
      <w:r w:rsidRPr="000748D5">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0748D5" w:rsidRPr="000748D5"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Каталог координат образуемых и изменяемых земельных участков и их частей смотри в Приложении №1</w:t>
      </w:r>
    </w:p>
    <w:p w:rsidR="00894124" w:rsidRDefault="000748D5" w:rsidP="000748D5">
      <w:pPr>
        <w:tabs>
          <w:tab w:val="left" w:pos="284"/>
        </w:tabs>
        <w:spacing w:after="0" w:line="240" w:lineRule="auto"/>
        <w:ind w:firstLine="284"/>
        <w:jc w:val="both"/>
        <w:rPr>
          <w:rFonts w:ascii="Times New Roman" w:eastAsia="Calibri" w:hAnsi="Times New Roman" w:cs="Times New Roman"/>
          <w:sz w:val="12"/>
          <w:szCs w:val="12"/>
        </w:rPr>
      </w:pPr>
      <w:r w:rsidRPr="000748D5">
        <w:rPr>
          <w:rFonts w:ascii="Times New Roman" w:eastAsia="Calibri" w:hAnsi="Times New Roman" w:cs="Times New Roman"/>
          <w:sz w:val="12"/>
          <w:szCs w:val="12"/>
        </w:rPr>
        <w:t>Экспликация образуемых и изменяемых земельных участков и их частей смотри в Приложении№2.</w:t>
      </w: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0748D5" w:rsidRPr="00CB501D" w:rsidRDefault="000748D5" w:rsidP="00CB501D">
      <w:pPr>
        <w:tabs>
          <w:tab w:val="left" w:pos="284"/>
        </w:tabs>
        <w:spacing w:after="0" w:line="240" w:lineRule="auto"/>
        <w:jc w:val="center"/>
        <w:rPr>
          <w:rFonts w:ascii="Times New Roman" w:eastAsia="Calibri" w:hAnsi="Times New Roman" w:cs="Times New Roman"/>
          <w:b/>
          <w:sz w:val="12"/>
          <w:szCs w:val="12"/>
        </w:rPr>
      </w:pPr>
      <w:r w:rsidRPr="000748D5">
        <w:rPr>
          <w:rFonts w:ascii="Times New Roman" w:eastAsia="Calibri" w:hAnsi="Times New Roman" w:cs="Times New Roman"/>
          <w:b/>
          <w:sz w:val="12"/>
          <w:szCs w:val="12"/>
        </w:rPr>
        <w:t>Каталог координат образуемых и изменяемых земельных участков и их частей</w:t>
      </w:r>
    </w:p>
    <w:tbl>
      <w:tblPr>
        <w:tblStyle w:val="213"/>
        <w:tblW w:w="4860" w:type="pct"/>
        <w:tblInd w:w="108" w:type="dxa"/>
        <w:tblLook w:val="04A0" w:firstRow="1" w:lastRow="0" w:firstColumn="1" w:lastColumn="0" w:noHBand="0" w:noVBand="1"/>
      </w:tblPr>
      <w:tblGrid>
        <w:gridCol w:w="760"/>
        <w:gridCol w:w="2026"/>
        <w:gridCol w:w="1325"/>
        <w:gridCol w:w="1934"/>
        <w:gridCol w:w="1468"/>
      </w:tblGrid>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1</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63:31:0000000:359</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:359/чзу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3599</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ОДС в границах СПК "Красный",  в границах с/</w:t>
            </w:r>
            <w:proofErr w:type="gramStart"/>
            <w:r w:rsidRPr="00CB501D">
              <w:rPr>
                <w:rFonts w:ascii="Times New Roman" w:eastAsia="Calibri" w:hAnsi="Times New Roman" w:cs="Times New Roman"/>
                <w:sz w:val="12"/>
                <w:szCs w:val="12"/>
              </w:rPr>
              <w:t>п</w:t>
            </w:r>
            <w:proofErr w:type="gramEnd"/>
            <w:r w:rsidRPr="00CB501D">
              <w:rPr>
                <w:rFonts w:ascii="Times New Roman" w:eastAsia="Calibri" w:hAnsi="Times New Roman" w:cs="Times New Roman"/>
                <w:sz w:val="12"/>
                <w:szCs w:val="12"/>
              </w:rPr>
              <w:t xml:space="preserve"> Красносельское, Аренда Пшеничный Евгений Николаевич</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Для ведения сельскохозяйственной деятельности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Строительство скважины № 604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2229540,20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470857,48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30°13'22"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2229540,84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470857,85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30°14'34"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48,25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2229550,35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470863,39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300°13'37"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2229592,03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470887,69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210°12'55"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2229622,24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470835,84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120°13'42"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2229570,40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470805,65</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2</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63:31:0311003:424</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:424/чзу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3600</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Пшеничный Евгений Николаевич</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Для ведения сельскохозяйственной деятельности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Строительство скважины № 602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2228803,25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470131,34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2228851,12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470167,51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2228887,29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470119,64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2228839,42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470083,47</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63:31:0311003:423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:423/чзу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9977</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Администрация муниципального района  Сергиевский Самарской области, Аренда Алексеев Алексей Юрьевич</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для сельскохозяйственной деятельности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выкидного трубопровода от скважины № 604,  Трасса ВЛ-6 </w:t>
            </w:r>
            <w:proofErr w:type="spellStart"/>
            <w:r w:rsidRPr="00CB501D">
              <w:rPr>
                <w:rFonts w:ascii="Times New Roman" w:eastAsia="Calibri" w:hAnsi="Times New Roman" w:cs="Times New Roman"/>
                <w:sz w:val="12"/>
                <w:szCs w:val="12"/>
              </w:rPr>
              <w:t>кВ</w:t>
            </w:r>
            <w:proofErr w:type="spellEnd"/>
            <w:r w:rsidRPr="00CB501D">
              <w:rPr>
                <w:rFonts w:ascii="Times New Roman" w:eastAsia="Calibri" w:hAnsi="Times New Roman" w:cs="Times New Roman"/>
                <w:sz w:val="12"/>
                <w:szCs w:val="12"/>
              </w:rPr>
              <w:t>, Вырубка ДКР</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32°18'56"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2228863,92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470244,70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323°56'41"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2228880,63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470255,27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27°49'14"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3,88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2228885,52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470251,71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2228888,95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470253,52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304°6'21"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8,79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2228888,96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470253,51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27°39'55"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22,59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2228893,89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470246,23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2228913,90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470256,72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302°0'19"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2228913,91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470256,73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2228918,16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470249,93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207°40'46"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2228918,15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470249,92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304°4'21"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2228898,40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470239,56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214°5'0"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2228916,79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470212,37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304°4'25"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2228892,36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470195,84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249°1'35"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0,64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470170,78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275°32'43"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2228909,08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470170,18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301°48'35"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13,36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2228910,68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470153,70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182°46'13"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9,93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2228917,72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470142,35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95°26'25"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2228907,80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470141,87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103°27'10"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22,87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2228907,54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470144,60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112°52'23"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2228902,22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470166,84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118°20'36"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45,69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2228887,94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470200,69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121°30'54"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2228866,25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470240,90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33°19'34"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92,57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2228648,49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470562,26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26°52'37"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2228725,84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470613,12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303°22'6"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23,22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2228743,42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470622,03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323°34'9"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2228756,19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470602,64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206°33'54"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2228757,03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470602,02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206°51'51"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21,42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2228757,01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470602,01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213°20'5"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88,13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2228737,90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470592,33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130°40'42"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24,21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2228664,27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470543,90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33°10'37"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2228730,41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470684,76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2228750,63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470697,98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296°54'40"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58,51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2228750,63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251°54'10"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42,37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2228777,11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470645,80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206°33'54"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2228763,95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470605,53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143°35'28"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2228763,01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470605,06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123°25'19"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26,07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2228760,61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470606,83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470628,59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71°57'42"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470628,60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116°51'13"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14,21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2228751,20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470643,80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470656,48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116°55'24"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2228744,02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2228730,42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470684,75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470646,23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470645,67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470644,24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0,14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470644,24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470644,38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60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470646,23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79°9'6"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2228723,81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470717,26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81°45'13"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4,18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470742,36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32°54'28"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77,8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2228729,22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470746,50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33°12'24"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2228794,54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470788,77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32°0'19"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2228796,19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470789,85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32°12'51"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18,63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2228797,87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470790,90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299°0'36"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2228813,63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470800,83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290°57'25"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2228820,90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470787,72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2228824,19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470779,13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212°13'46"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2228824,18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470779,12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212°2'19"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2228810,65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470770,59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213°10'6"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2228809,10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470769,62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212°54'3"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71,89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2228807,57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470768,62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272°54'24"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2228747,21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470729,57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2228748,52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470703,77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116°53'60"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6,12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2228727,68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470690,15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92°54'36"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21,67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2228724,91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470695,61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2228723,81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470717,25</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4</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63:31:0000000:173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:173/чзу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РФ, Аренд</w:t>
            </w:r>
            <w:proofErr w:type="gramStart"/>
            <w:r w:rsidRPr="00CB501D">
              <w:rPr>
                <w:rFonts w:ascii="Times New Roman" w:eastAsia="Calibri" w:hAnsi="Times New Roman" w:cs="Times New Roman"/>
                <w:sz w:val="12"/>
                <w:szCs w:val="12"/>
              </w:rPr>
              <w:t>а ООО</w:t>
            </w:r>
            <w:proofErr w:type="gramEnd"/>
            <w:r w:rsidRPr="00CB501D">
              <w:rPr>
                <w:rFonts w:ascii="Times New Roman" w:eastAsia="Calibri" w:hAnsi="Times New Roman" w:cs="Times New Roman"/>
                <w:sz w:val="12"/>
                <w:szCs w:val="12"/>
              </w:rPr>
              <w:t xml:space="preserve"> "</w:t>
            </w:r>
            <w:proofErr w:type="spellStart"/>
            <w:r w:rsidRPr="00CB501D">
              <w:rPr>
                <w:rFonts w:ascii="Times New Roman" w:eastAsia="Calibri" w:hAnsi="Times New Roman" w:cs="Times New Roman"/>
                <w:sz w:val="12"/>
                <w:szCs w:val="12"/>
              </w:rPr>
              <w:t>Кинельский</w:t>
            </w:r>
            <w:proofErr w:type="spellEnd"/>
            <w:r w:rsidRPr="00CB501D">
              <w:rPr>
                <w:rFonts w:ascii="Times New Roman" w:eastAsia="Calibri" w:hAnsi="Times New Roman" w:cs="Times New Roman"/>
                <w:sz w:val="12"/>
                <w:szCs w:val="12"/>
              </w:rPr>
              <w:t xml:space="preserve"> склад",  ИНН: 6315549317</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для эксплуатации </w:t>
            </w:r>
            <w:proofErr w:type="spellStart"/>
            <w:r w:rsidRPr="00CB501D">
              <w:rPr>
                <w:rFonts w:ascii="Times New Roman" w:eastAsia="Calibri" w:hAnsi="Times New Roman" w:cs="Times New Roman"/>
                <w:sz w:val="12"/>
                <w:szCs w:val="12"/>
              </w:rPr>
              <w:t>Радаевского</w:t>
            </w:r>
            <w:proofErr w:type="spellEnd"/>
            <w:r w:rsidRPr="00CB501D">
              <w:rPr>
                <w:rFonts w:ascii="Times New Roman" w:eastAsia="Calibri" w:hAnsi="Times New Roman" w:cs="Times New Roman"/>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CB501D">
              <w:rPr>
                <w:rFonts w:ascii="Times New Roman" w:eastAsia="Calibri" w:hAnsi="Times New Roman" w:cs="Times New Roman"/>
                <w:sz w:val="12"/>
                <w:szCs w:val="12"/>
              </w:rPr>
              <w:t>Радаевском</w:t>
            </w:r>
            <w:proofErr w:type="spellEnd"/>
            <w:r w:rsidRPr="00CB501D">
              <w:rPr>
                <w:rFonts w:ascii="Times New Roman" w:eastAsia="Calibri" w:hAnsi="Times New Roman" w:cs="Times New Roman"/>
                <w:sz w:val="12"/>
                <w:szCs w:val="12"/>
              </w:rPr>
              <w:t xml:space="preserve"> месторождении)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Вырубка ДКР</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32°25'36"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2228880,63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470255,27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304°5'29"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2228885,62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470258,44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207°49'14"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3,88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2228888,95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470253,52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143°56'41"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2228885,52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470251,71</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5</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63:31:0000000:172</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:172/чзу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РФ, Аренда АО "</w:t>
            </w:r>
            <w:proofErr w:type="spellStart"/>
            <w:r w:rsidRPr="00CB501D">
              <w:rPr>
                <w:rFonts w:ascii="Times New Roman" w:eastAsia="Calibri" w:hAnsi="Times New Roman" w:cs="Times New Roman"/>
                <w:sz w:val="12"/>
                <w:szCs w:val="12"/>
              </w:rPr>
              <w:t>Самаранефтегаз</w:t>
            </w:r>
            <w:proofErr w:type="spellEnd"/>
            <w:r w:rsidRPr="00CB501D">
              <w:rPr>
                <w:rFonts w:ascii="Times New Roman" w:eastAsia="Calibri" w:hAnsi="Times New Roman" w:cs="Times New Roman"/>
                <w:sz w:val="12"/>
                <w:szCs w:val="12"/>
              </w:rPr>
              <w:t>",  ИНН: 6315229162; ООО "</w:t>
            </w:r>
            <w:proofErr w:type="spellStart"/>
            <w:r w:rsidRPr="00CB501D">
              <w:rPr>
                <w:rFonts w:ascii="Times New Roman" w:eastAsia="Calibri" w:hAnsi="Times New Roman" w:cs="Times New Roman"/>
                <w:sz w:val="12"/>
                <w:szCs w:val="12"/>
              </w:rPr>
              <w:t>Кинельский</w:t>
            </w:r>
            <w:proofErr w:type="spellEnd"/>
            <w:r w:rsidRPr="00CB501D">
              <w:rPr>
                <w:rFonts w:ascii="Times New Roman" w:eastAsia="Calibri" w:hAnsi="Times New Roman" w:cs="Times New Roman"/>
                <w:sz w:val="12"/>
                <w:szCs w:val="12"/>
              </w:rPr>
              <w:t xml:space="preserve"> склад",  ИНН:6315549317</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для эксплуатации </w:t>
            </w:r>
            <w:proofErr w:type="spellStart"/>
            <w:r w:rsidRPr="00CB501D">
              <w:rPr>
                <w:rFonts w:ascii="Times New Roman" w:eastAsia="Calibri" w:hAnsi="Times New Roman" w:cs="Times New Roman"/>
                <w:sz w:val="12"/>
                <w:szCs w:val="12"/>
              </w:rPr>
              <w:t>Радаевского</w:t>
            </w:r>
            <w:proofErr w:type="spellEnd"/>
            <w:r w:rsidRPr="00CB501D">
              <w:rPr>
                <w:rFonts w:ascii="Times New Roman" w:eastAsia="Calibri" w:hAnsi="Times New Roman" w:cs="Times New Roman"/>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CB501D">
              <w:rPr>
                <w:rFonts w:ascii="Times New Roman" w:eastAsia="Calibri" w:hAnsi="Times New Roman" w:cs="Times New Roman"/>
                <w:sz w:val="12"/>
                <w:szCs w:val="12"/>
              </w:rPr>
              <w:t>Радаевском</w:t>
            </w:r>
            <w:proofErr w:type="spellEnd"/>
            <w:r w:rsidRPr="00CB501D">
              <w:rPr>
                <w:rFonts w:ascii="Times New Roman" w:eastAsia="Calibri" w:hAnsi="Times New Roman" w:cs="Times New Roman"/>
                <w:sz w:val="12"/>
                <w:szCs w:val="12"/>
              </w:rPr>
              <w:t xml:space="preserve"> месторождении)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ВЛ-6 </w:t>
            </w:r>
            <w:proofErr w:type="spellStart"/>
            <w:r w:rsidRPr="00CB501D">
              <w:rPr>
                <w:rFonts w:ascii="Times New Roman" w:eastAsia="Calibri" w:hAnsi="Times New Roman" w:cs="Times New Roman"/>
                <w:sz w:val="12"/>
                <w:szCs w:val="12"/>
              </w:rPr>
              <w:t>кВ</w:t>
            </w:r>
            <w:proofErr w:type="spellEnd"/>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224°47'51"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2228950,93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470271,28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2228949,51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470269,87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2228948,10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470271,28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315°12'9"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2228949,51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470272,69</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6</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63:31:0903002 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63:31:0311003:421</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:421/чзу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22497</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Пшеничный Евгений Николаевич</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Для ведения сельскохозяйственной деятельности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Противопожарный проезд, Обустройство скважины № 602, Трасса выкидного трубопровода от скважины № 604, Трасса выкидного трубопровода от скважины № 602, Трасса линии анодного заземления, Трасса ВЛ-6 </w:t>
            </w:r>
            <w:proofErr w:type="spellStart"/>
            <w:r w:rsidRPr="00CB501D">
              <w:rPr>
                <w:rFonts w:ascii="Times New Roman" w:eastAsia="Calibri" w:hAnsi="Times New Roman" w:cs="Times New Roman"/>
                <w:sz w:val="12"/>
                <w:szCs w:val="12"/>
              </w:rPr>
              <w:t>кВ</w:t>
            </w:r>
            <w:proofErr w:type="spellEnd"/>
            <w:r w:rsidRPr="00CB501D">
              <w:rPr>
                <w:rFonts w:ascii="Times New Roman" w:eastAsia="Calibri" w:hAnsi="Times New Roman" w:cs="Times New Roman"/>
                <w:sz w:val="12"/>
                <w:szCs w:val="12"/>
              </w:rPr>
              <w:t>, Подстанция трансформаторная комплектная</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310°40'42"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24,21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2228648,49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470562,26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213°20'12"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2228664,27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470543,90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303°19'35"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89,61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2228659,01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470540,44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304°18'36"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2228708,24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470465,57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86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305°19'38"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58,83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2228714,02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470457,10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304°38'27"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6,69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2228748,04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470409,10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304°4'19"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194,29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470403,60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32°16'32"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3,82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2228860,69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470242,66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301°30'54"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2228863,92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470244,70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298°20'36"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45,69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2228866,25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470240,90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292°52'23"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2228887,94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470200,69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283°27'10"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22,87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2228902,22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470166,84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275°26'25"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2228907,54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470144,60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182°43'48"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14,91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2228907,80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470141,87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212°43'35"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2228892,91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470141,16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302°39'25"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28,61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2228886,39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470136,97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212°41'50"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10,88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2228901,83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470112,88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302°50'56"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2228892,67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470107,00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306°24'59"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2228900,56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470094,78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311°15'25"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2228901,01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470094,17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316°36'22"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2228901,51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470093,60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320°23'22"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2228902,06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470093,08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327°21'19"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2228902,64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331°23'22"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2228903,28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470092,19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335°29'33"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2228903,94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470091,83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253°18'3"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6,47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2228904,62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222°19'21"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2228902,76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470085,32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470077,88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95°11'40"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470077,96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100°41'6"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470078,51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103°46'54"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2228894,44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470079,04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111°48'5"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470079,57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114°10'45"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2228894,11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470080,07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120°15'23"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2228893,89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470080,56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125°9'59"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2228893,61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470081,04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130°36'5"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2228893,30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470081,48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135°44'39"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470081,90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139°30'50"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470082,28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144°50'1"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2228892,14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470082,63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150°38'32"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2228891,70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470082,94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156°15'2"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2228891,22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470083,21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160°33'36"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2228890,72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470083,43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164°55'53"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2228890,21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470083,61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169°18'54"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2228889,69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470083,75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175°54'52"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2228889,16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2228888,60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470083,89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185°17'24"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2228888,06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470083,89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190°41'6"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2228887,52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194°47'48"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2228886,99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470083,74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200°25'58"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2228886,46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207°30'43"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2228885,95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209°21'28"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2228885,47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470083,16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212°50'55"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2228884,99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470082,89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122°47'42"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2228879,12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470079,10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212°39'60"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43,63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2228870,37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470092,68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122°38'22"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80,93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2228833,64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470069,13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34°30'31"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0,39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2228789,99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470137,28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122°28'16"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2228790,31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470137,50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214°26'18"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2228788,98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470139,59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197°40'6"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47,51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2228773,39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470128,90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287°52'43"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2228728,12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470114,48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198°1'4"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470112,93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107°53'58"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2228719,12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470109,84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197°43'36"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2228718,60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470111,45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287°57'34"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2228713,97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470109,97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198°4'20"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2228714,44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470108,52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108°12'31"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2228704,94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470105,42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197°40'6"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5,44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2228704,44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470106,94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288°0'44"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2228699,26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470105,29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198°0'0"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2228699,79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470103,66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108°1'4"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2228690,28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470100,57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2228687,19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470110,07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287°52'43"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2228696,70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470113,16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17°42'2"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5,43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2228697,40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470110,99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150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107°54'29"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2228702,57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470112,64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18°3'16"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2228701,83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470114,93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287°55'17"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2228711,34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470118,03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17°32'36"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2228712,10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470115,68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108°7'19"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2228716,75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470117,15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2228716,03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470119,35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287°58'31"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2228725,54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470122,44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17°40'25"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46,64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2228726,27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470120,19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142°2'57"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2228770,71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470134,35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120°13'18"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45,02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2228768,62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470135,98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30°27'56"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2228745,96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470174,88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120°10'25"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2228746,64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470175,28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30°39'30"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14,47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2228746,39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470175,71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117°47'41"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2228758,84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470183,09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27°57'54"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49,6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470192,86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297°38'26"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18,11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2228797,50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470216,12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2228805,90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470200,08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27°40'51"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31,92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2228805,91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470200,08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123°50'6"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2228834,18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470214,91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33°57'13"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2228833,57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470215,82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121°36'27"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7,33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2228835,07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470216,83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34°6'33"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11,38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2228831,23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470223,07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124°5'57"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193,84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2228840,65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470229,45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124°38'42"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2228731,98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470389,96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125°13'52"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58,89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470395,30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124°21'34"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10,68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2228694,32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470443,40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123°19'5"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102,08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2228688,29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470452,22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123°19'41"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11,85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2228632,22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470537,52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32°44'28"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11,72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2228625,71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470547,42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33°20'27"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15,47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2228635,57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470553,76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2228887,29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470119,64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2228839,42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470083,47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2228803,25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470131,34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307°4'27"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2228851,12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470167,51</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7</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63:31:0000000:359</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:359/чзу</w:t>
            </w:r>
            <w:proofErr w:type="gramStart"/>
            <w:r w:rsidRPr="00CB501D">
              <w:rPr>
                <w:rFonts w:ascii="Times New Roman" w:eastAsia="Calibri" w:hAnsi="Times New Roman" w:cs="Times New Roman"/>
                <w:sz w:val="12"/>
                <w:szCs w:val="12"/>
              </w:rPr>
              <w:t>2</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29419</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ОДС в границах СПК "Красный",  в границах с/</w:t>
            </w:r>
            <w:proofErr w:type="gramStart"/>
            <w:r w:rsidRPr="00CB501D">
              <w:rPr>
                <w:rFonts w:ascii="Times New Roman" w:eastAsia="Calibri" w:hAnsi="Times New Roman" w:cs="Times New Roman"/>
                <w:sz w:val="12"/>
                <w:szCs w:val="12"/>
              </w:rPr>
              <w:t>п</w:t>
            </w:r>
            <w:proofErr w:type="gramEnd"/>
            <w:r w:rsidRPr="00CB501D">
              <w:rPr>
                <w:rFonts w:ascii="Times New Roman" w:eastAsia="Calibri" w:hAnsi="Times New Roman" w:cs="Times New Roman"/>
                <w:sz w:val="12"/>
                <w:szCs w:val="12"/>
              </w:rPr>
              <w:t xml:space="preserve"> Красносельское, Аренда Пшеничный Евгений Николаевич</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Для ведения сельскохозяйственной деятельности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выкидного трубопровода от скважины № 604, Трасса ВЛ-6 </w:t>
            </w:r>
            <w:proofErr w:type="spellStart"/>
            <w:r w:rsidRPr="00CB501D">
              <w:rPr>
                <w:rFonts w:ascii="Times New Roman" w:eastAsia="Calibri" w:hAnsi="Times New Roman" w:cs="Times New Roman"/>
                <w:sz w:val="12"/>
                <w:szCs w:val="12"/>
              </w:rPr>
              <w:t>кВ</w:t>
            </w:r>
            <w:proofErr w:type="spellEnd"/>
            <w:r w:rsidRPr="00CB501D">
              <w:rPr>
                <w:rFonts w:ascii="Times New Roman" w:eastAsia="Calibri" w:hAnsi="Times New Roman" w:cs="Times New Roman"/>
                <w:sz w:val="12"/>
                <w:szCs w:val="12"/>
              </w:rPr>
              <w:t>, Противопожарный проезд, Подстанция трансформаторная комплектная, Обустройство скважины № 604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27°34'43"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2229358,24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470992,30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2229397,68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471012,90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2229397,68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471012,89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254°23'46"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2229397,27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471011,82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260°32'16"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2229396,96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471010,71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263°59'28"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2229396,77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471009,57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2229396,65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471008,43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274°28'30"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2229396,65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471007,28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280°26'15"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2229396,74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471006,13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284°38'31"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2229396,95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471004,99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289°51'19"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2229397,24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471003,88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296°7'21"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2229397,63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471002,80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300°4'45"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85,22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2229398,14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471001,76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30°13'29"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32,58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2229440,85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470928,02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121°2'10"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4,07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2229469,00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470944,42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28°47'40"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18,39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2229466,90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470947,91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300°51'48"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2229483,02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470956,77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30°20'41"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2229485,53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470952,57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300°6'14"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106,73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2229522,65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470974,30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30°21'55"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2229576,18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470881,97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300°19'42"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67,11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2229595,16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470893,09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210°49'33"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70,49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2229629,05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470835,16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202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73,98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2229568,52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470799,04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30°20'10"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6,73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2229531,51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470863,10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120°59'11"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51,86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2229537,32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470866,50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210°12'28"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74,61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2229510,62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470910,96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210°9'2"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2229446,14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470873,42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120°27'39"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2229435,69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470867,35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120°12'13"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2229429,55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470877,79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4,04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2229414,59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470903,49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120°11'43"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105,1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2229411,10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470901,46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210°12'55"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2229622,24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470835,84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120°13'42"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2229570,40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470805,65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2229540,20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470857,48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30°13'22"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2229540,84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470857,85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30°14'60"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31,66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2229550,35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470863,39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30°13'45"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16,59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2229577,70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470879,34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300°13'37"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2229592,03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470887,69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32°11'15"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68,33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2228819,22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470804,33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32°17'58"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5,37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2228877,05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470840,73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30°2'57"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5,37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2228881,59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470843,60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30°12'12"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133,9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2228886,24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470846,29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300°12'20"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15,42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2229001,96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470913,65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30°7'54"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2229009,72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470900,32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29°48'17"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2229011,15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470901,15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28°47'3"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2229015,27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470903,51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28°7'45"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2229019,42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470905,79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27°35'32"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102,77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2229023,61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470908,03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297°35'5"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22,87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2229114,69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470955,63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27°35'22"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182,84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2229125,28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470935,36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28°1'35"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2229287,33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471020,04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28°57'56"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2229291,20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471022,10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29°43'43"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2229295,03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471024,22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30°13'28"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2229298,83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471026,39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29°20'5"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2229342,12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471051,61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300°12'54"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11,94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2229352,69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471057,55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300°11'12"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31,86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2229358,70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471047,23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206°49'16"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2229374,72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471019,69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120°13'39"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2229353,28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471008,85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210°11'42"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38,22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2229343,94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471024,88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209°38'25"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2229310,91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471005,66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208°53'25"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2229306,78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471003,31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208°1'22"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2229302,63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471001,02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207°35'34"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192,23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2229298,44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470998,79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207°5'26"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2229128,07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470909,75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206°21'16"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2229123,73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470907,53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205°15'4"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2229119,37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470905,37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117°34'42"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22,51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2229114,96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470903,29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207°35'11"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78,78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2229104,54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470923,24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208°1'35"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2229034,72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470886,76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209°1'45"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2229030,85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470884,70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209°39'50"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2229027,03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470882,58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210°13'27"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25,65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2229023,22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470880,41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15,44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2229001,06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470867,50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210°12'17"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2228993,29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470880,84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210°7'54"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4,96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2228898,31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470825,55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212°14'60"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4,97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2228894,02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470823,06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212°11'16"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71,2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2228889,82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470820,41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112°54'59"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14,12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2228829,56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470782,48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118°42'4"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10,08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2228824,06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470795,49</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8</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63:31:0903002 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71</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РФ, </w:t>
            </w:r>
            <w:proofErr w:type="spellStart"/>
            <w:r w:rsidRPr="00CB501D">
              <w:rPr>
                <w:rFonts w:ascii="Times New Roman" w:eastAsia="Calibri" w:hAnsi="Times New Roman" w:cs="Times New Roman"/>
                <w:sz w:val="12"/>
                <w:szCs w:val="12"/>
              </w:rPr>
              <w:t>Сергиевское</w:t>
            </w:r>
            <w:proofErr w:type="spellEnd"/>
            <w:r w:rsidRPr="00CB501D">
              <w:rPr>
                <w:rFonts w:ascii="Times New Roman" w:eastAsia="Calibri" w:hAnsi="Times New Roman" w:cs="Times New Roman"/>
                <w:sz w:val="12"/>
                <w:szCs w:val="12"/>
              </w:rPr>
              <w:t xml:space="preserve"> лесничество  в Самарской области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Трубопроводный транспорт</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Противопожарный проезд</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34°32'48"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2228890,89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470069,89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223°46'2"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29,91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2228915,19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470086,62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256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124°17'13"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470065,93</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9</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:ЗУ</w:t>
            </w:r>
            <w:proofErr w:type="gramStart"/>
            <w:r w:rsidRPr="00CB501D">
              <w:rPr>
                <w:rFonts w:ascii="Times New Roman" w:eastAsia="Calibri" w:hAnsi="Times New Roman" w:cs="Times New Roman"/>
                <w:sz w:val="12"/>
                <w:szCs w:val="12"/>
              </w:rPr>
              <w:t>2</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145</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РФ, </w:t>
            </w:r>
            <w:proofErr w:type="spellStart"/>
            <w:r w:rsidRPr="00CB501D">
              <w:rPr>
                <w:rFonts w:ascii="Times New Roman" w:eastAsia="Calibri" w:hAnsi="Times New Roman" w:cs="Times New Roman"/>
                <w:sz w:val="12"/>
                <w:szCs w:val="12"/>
              </w:rPr>
              <w:t>Сергиевское</w:t>
            </w:r>
            <w:proofErr w:type="spellEnd"/>
            <w:r w:rsidRPr="00CB501D">
              <w:rPr>
                <w:rFonts w:ascii="Times New Roman" w:eastAsia="Calibri" w:hAnsi="Times New Roman" w:cs="Times New Roman"/>
                <w:sz w:val="12"/>
                <w:szCs w:val="12"/>
              </w:rPr>
              <w:t xml:space="preserve"> лесничество  в Самарской области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Трубопроводный транспорт</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ВЛ-6 </w:t>
            </w:r>
            <w:proofErr w:type="spellStart"/>
            <w:r w:rsidRPr="00CB501D">
              <w:rPr>
                <w:rFonts w:ascii="Times New Roman" w:eastAsia="Calibri" w:hAnsi="Times New Roman" w:cs="Times New Roman"/>
                <w:sz w:val="12"/>
                <w:szCs w:val="12"/>
              </w:rPr>
              <w:t>кВ</w:t>
            </w:r>
            <w:proofErr w:type="spellEnd"/>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126°39'27"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2228937,29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470259,96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27°40'52"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19,29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2228932,46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470266,45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297°39'18"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2228949,54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470275,41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207°40'27"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2228953,25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470268,33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224°47'51"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2228950,93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470271,28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2228949,51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470269,87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2228948,10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470271,28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315°12'9"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2228949,51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470272,69</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10</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:ЗУ3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95</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РФ, </w:t>
            </w:r>
            <w:proofErr w:type="spellStart"/>
            <w:r w:rsidRPr="00CB501D">
              <w:rPr>
                <w:rFonts w:ascii="Times New Roman" w:eastAsia="Calibri" w:hAnsi="Times New Roman" w:cs="Times New Roman"/>
                <w:sz w:val="12"/>
                <w:szCs w:val="12"/>
              </w:rPr>
              <w:t>Сергиевское</w:t>
            </w:r>
            <w:proofErr w:type="spellEnd"/>
            <w:r w:rsidRPr="00CB501D">
              <w:rPr>
                <w:rFonts w:ascii="Times New Roman" w:eastAsia="Calibri" w:hAnsi="Times New Roman" w:cs="Times New Roman"/>
                <w:sz w:val="12"/>
                <w:szCs w:val="12"/>
              </w:rPr>
              <w:t xml:space="preserve"> лесничество  в Самарской области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Трубопроводный транспорт</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ВЛ-6 </w:t>
            </w:r>
            <w:proofErr w:type="spellStart"/>
            <w:r w:rsidRPr="00CB501D">
              <w:rPr>
                <w:rFonts w:ascii="Times New Roman" w:eastAsia="Calibri" w:hAnsi="Times New Roman" w:cs="Times New Roman"/>
                <w:sz w:val="12"/>
                <w:szCs w:val="12"/>
              </w:rPr>
              <w:t>кВ</w:t>
            </w:r>
            <w:proofErr w:type="spellEnd"/>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306°39'27"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2228932,46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470266,45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207°38'60"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12,28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2228937,29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470259,96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121°18'27"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2228926,41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470254,26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27°39'16"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2228922,25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470261,10</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11</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63:31:0903002 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63:31:0000000:173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:173/чзу</w:t>
            </w:r>
            <w:proofErr w:type="gramStart"/>
            <w:r w:rsidRPr="00CB501D">
              <w:rPr>
                <w:rFonts w:ascii="Times New Roman" w:eastAsia="Calibri" w:hAnsi="Times New Roman" w:cs="Times New Roman"/>
                <w:sz w:val="12"/>
                <w:szCs w:val="12"/>
              </w:rPr>
              <w:t>2</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1512</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Администрация муниципального района  Сергиевский Самарской области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для эксплуатации </w:t>
            </w:r>
            <w:proofErr w:type="spellStart"/>
            <w:r w:rsidRPr="00CB501D">
              <w:rPr>
                <w:rFonts w:ascii="Times New Roman" w:eastAsia="Calibri" w:hAnsi="Times New Roman" w:cs="Times New Roman"/>
                <w:sz w:val="12"/>
                <w:szCs w:val="12"/>
              </w:rPr>
              <w:t>Радаевского</w:t>
            </w:r>
            <w:proofErr w:type="spellEnd"/>
            <w:r w:rsidRPr="00CB501D">
              <w:rPr>
                <w:rFonts w:ascii="Times New Roman" w:eastAsia="Calibri" w:hAnsi="Times New Roman" w:cs="Times New Roman"/>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CB501D">
              <w:rPr>
                <w:rFonts w:ascii="Times New Roman" w:eastAsia="Calibri" w:hAnsi="Times New Roman" w:cs="Times New Roman"/>
                <w:sz w:val="12"/>
                <w:szCs w:val="12"/>
              </w:rPr>
              <w:t>Радаевском</w:t>
            </w:r>
            <w:proofErr w:type="spellEnd"/>
            <w:r w:rsidRPr="00CB501D">
              <w:rPr>
                <w:rFonts w:ascii="Times New Roman" w:eastAsia="Calibri" w:hAnsi="Times New Roman" w:cs="Times New Roman"/>
                <w:sz w:val="12"/>
                <w:szCs w:val="12"/>
              </w:rPr>
              <w:t xml:space="preserve"> месторождении)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выкидного трубопровода от скважины № 604, Трасса ВЛ-6 </w:t>
            </w:r>
            <w:proofErr w:type="spellStart"/>
            <w:r w:rsidRPr="00CB501D">
              <w:rPr>
                <w:rFonts w:ascii="Times New Roman" w:eastAsia="Calibri" w:hAnsi="Times New Roman" w:cs="Times New Roman"/>
                <w:sz w:val="12"/>
                <w:szCs w:val="12"/>
              </w:rPr>
              <w:t>кВ</w:t>
            </w:r>
            <w:proofErr w:type="spellEnd"/>
            <w:r w:rsidRPr="00CB501D">
              <w:rPr>
                <w:rFonts w:ascii="Times New Roman" w:eastAsia="Calibri" w:hAnsi="Times New Roman" w:cs="Times New Roman"/>
                <w:sz w:val="12"/>
                <w:szCs w:val="12"/>
              </w:rPr>
              <w:t>, Противопожарный проезд</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2228744,02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315°24'23"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2228744,07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470657,27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117°1'29"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470656,48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31°37'29"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24,09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2228728,99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470687,57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296°58'35"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2228749,50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470700,20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213°10'37"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2228750,63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470697,98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116°48'33"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2228730,41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470684,76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2229355,45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471000,27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45°24'13"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2229354,04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471001,68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2229355,45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471003,11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2229356,87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471001,69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27°30'54"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2229355,55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470996,92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300°36'23"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0,82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2229380,43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471009,88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27°54'20"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2229380,85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471009,17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301°40'50"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2229399,94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471019,28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224°38'55"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2229401,02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471017,53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228°51'39"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2229400,20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471016,72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233°48'24"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2229399,44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471015,85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207°28'30"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2229399,14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471015,44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120°19'25"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2229357,41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470993,74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470170,78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303°41'24"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2228909,32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470170,77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281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4°6'18"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10,48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2228909,36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470170,71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7°37'16"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2228919,81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470171,46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8°38'21"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7,32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2228924,07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470172,03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37°37'5"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10,57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2228931,31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470173,13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337°32'7"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2228939,68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470179,58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307°34'54"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23,82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2228943,09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470178,17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217°36'35"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23,86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2228957,62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470159,29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187°36'39"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16,23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2228938,72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470144,73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182°40'55"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4,92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2228922,63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470142,58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121°48'26"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8,27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2228917,72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470142,35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102°47'50"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2228913,36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470149,38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95°31'39"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470166,77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69°1'35"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0,64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2228909,08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470170,18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41°9'51"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2228891,32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470070,19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313°33'5"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2228917,34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470092,94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223°45'60"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2228919,46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470090,71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214°32'24"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28,98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2228915,19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470086,62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32°0'19"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2228813,63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470800,83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295°13'8"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24,17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2228815,95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470802,28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211°51'18"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470780,41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110°57'25"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2228824,19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470779,13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119°0'36"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2228820,90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470787,72</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12</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63:31:0903002 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:ЗУ</w:t>
            </w:r>
            <w:proofErr w:type="gramStart"/>
            <w:r w:rsidRPr="00CB501D">
              <w:rPr>
                <w:rFonts w:ascii="Times New Roman" w:eastAsia="Calibri" w:hAnsi="Times New Roman" w:cs="Times New Roman"/>
                <w:sz w:val="12"/>
                <w:szCs w:val="12"/>
              </w:rPr>
              <w:t>4</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216</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Администрация муниципального района  Сергиевский Самарской области</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Трубопроводный транспорт</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выкидного трубопровода от скважины № 604, Трасса ВЛ-6 </w:t>
            </w:r>
            <w:proofErr w:type="spellStart"/>
            <w:r w:rsidRPr="00CB501D">
              <w:rPr>
                <w:rFonts w:ascii="Times New Roman" w:eastAsia="Calibri" w:hAnsi="Times New Roman" w:cs="Times New Roman"/>
                <w:sz w:val="12"/>
                <w:szCs w:val="12"/>
              </w:rPr>
              <w:t>кВ</w:t>
            </w:r>
            <w:proofErr w:type="spellEnd"/>
            <w:r w:rsidRPr="00CB501D">
              <w:rPr>
                <w:rFonts w:ascii="Times New Roman" w:eastAsia="Calibri" w:hAnsi="Times New Roman" w:cs="Times New Roman"/>
                <w:sz w:val="12"/>
                <w:szCs w:val="12"/>
              </w:rPr>
              <w:t>, Противопожарный проезд</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102°47'50"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2228913,36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470149,38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275°32'60"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13,13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470166,77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301°48'51"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5,08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2228910,68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470153,70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133°31'30"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2228917,34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470092,94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237°59'41"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2228915,07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470095,33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233°35'1"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2228914,67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470094,69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227°40'32"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2228914,22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470094,08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222°19'28"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2228913,71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470093,52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218°32'28"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2228913,15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470093,01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212°38'41"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2228912,56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470092,54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207°56'14"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2228911,92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470092,13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202°54'21"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2228911,26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470091,78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196°59'27"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2228910,55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192°56'17"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2228909,83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186°50'34"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2228909,09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470091,09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182°15'38"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2228908,34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470091,00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177°42'34"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2228907,58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470090,97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170°47'20"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2228906,83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470091,00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167°3'43"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2228906,09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470091,12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162°3'2"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2228905,35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470091,29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2228904,64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2228904,63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253°18'3"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6,47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2228904,62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470091,52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222°19'21"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2228902,76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470085,32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0,47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470077,88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265°45'49"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2228894,59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470077,41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260°21'45"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470076,87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254°11'51"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2228894,46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470076,34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251°33'54"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2228894,31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470075,81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245°49'15"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2228894,14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470075,30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239°44'37"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2228893,92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470074,81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234°34'59"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2228893,64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470074,33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229°30'50"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2228893,32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470073,88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226°30'27"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2228892,97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470073,47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219°48'20"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2228892,60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470073,08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215°47'20"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2228892,18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470072,73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326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210°15'23"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2228891,75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470072,42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205°8'41"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2228891,27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470072,14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200°4'17"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2228890,78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470071,91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195°4'7"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2228890,26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470071,72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304°14'3"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2228889,74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470071,58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34°54'9"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2228890,89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470069,89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41°9'51"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2228891,32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470070,19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121°18'27"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2228926,41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470254,26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207°39'13"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9,42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2228922,25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470261,10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302°0'19"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2228913,91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470256,73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27°41'34"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9,32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2228918,16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470249,93</w:t>
            </w:r>
          </w:p>
        </w:tc>
      </w:tr>
      <w:tr w:rsidR="00CB501D" w:rsidRPr="00CB501D" w:rsidTr="00CB501D">
        <w:trPr>
          <w:trHeight w:val="20"/>
        </w:trPr>
        <w:tc>
          <w:tcPr>
            <w:tcW w:w="5000" w:type="pct"/>
            <w:gridSpan w:val="5"/>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13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квартал:</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63:31:0903002 63:31:0311003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Кадастровый номер:</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63:31:0000000:224</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Образуемый ЗУ:</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:224/чзу</w:t>
            </w:r>
            <w:proofErr w:type="gramStart"/>
            <w:r w:rsidRPr="00CB501D">
              <w:rPr>
                <w:rFonts w:ascii="Times New Roman" w:eastAsia="Calibri" w:hAnsi="Times New Roman" w:cs="Times New Roman"/>
                <w:sz w:val="12"/>
                <w:szCs w:val="12"/>
              </w:rPr>
              <w:t>1</w:t>
            </w:r>
            <w:proofErr w:type="gramEnd"/>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Площадь </w:t>
            </w:r>
            <w:proofErr w:type="spellStart"/>
            <w:r w:rsidRPr="00CB501D">
              <w:rPr>
                <w:rFonts w:ascii="Times New Roman" w:eastAsia="Calibri" w:hAnsi="Times New Roman" w:cs="Times New Roman"/>
                <w:sz w:val="12"/>
                <w:szCs w:val="12"/>
              </w:rPr>
              <w:t>кв.м</w:t>
            </w:r>
            <w:proofErr w:type="spellEnd"/>
            <w:r w:rsidRPr="00CB501D">
              <w:rPr>
                <w:rFonts w:ascii="Times New Roman" w:eastAsia="Calibri" w:hAnsi="Times New Roman" w:cs="Times New Roman"/>
                <w:sz w:val="12"/>
                <w:szCs w:val="12"/>
              </w:rPr>
              <w:t>.:</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813</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Правообладатель. Вид права:</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ОДС</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Разрешенное использование: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Для ведения сельскохозяйственной деятельности  (общая долевая собственность)</w:t>
            </w:r>
          </w:p>
        </w:tc>
      </w:tr>
      <w:tr w:rsidR="00CB501D" w:rsidRPr="00CB501D" w:rsidTr="00CB501D">
        <w:trPr>
          <w:trHeight w:val="20"/>
        </w:trPr>
        <w:tc>
          <w:tcPr>
            <w:tcW w:w="2736" w:type="pct"/>
            <w:gridSpan w:val="3"/>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Назначение (сооружение):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xml:space="preserve">Трасса выкидного трубопровода от скважины № 604, Трасса ВЛ-6 </w:t>
            </w:r>
            <w:proofErr w:type="spellStart"/>
            <w:r w:rsidRPr="00CB501D">
              <w:rPr>
                <w:rFonts w:ascii="Times New Roman" w:eastAsia="Calibri" w:hAnsi="Times New Roman" w:cs="Times New Roman"/>
                <w:sz w:val="12"/>
                <w:szCs w:val="12"/>
              </w:rPr>
              <w:t>кВ</w:t>
            </w:r>
            <w:proofErr w:type="spellEnd"/>
            <w:r w:rsidRPr="00CB501D">
              <w:rPr>
                <w:rFonts w:ascii="Times New Roman" w:eastAsia="Calibri" w:hAnsi="Times New Roman" w:cs="Times New Roman"/>
                <w:sz w:val="12"/>
                <w:szCs w:val="12"/>
              </w:rPr>
              <w:t>, Противопожарный проезд</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 точки</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Дирекционный</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Расстояние,</w:t>
            </w:r>
          </w:p>
        </w:tc>
        <w:tc>
          <w:tcPr>
            <w:tcW w:w="2264" w:type="pct"/>
            <w:gridSpan w:val="2"/>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Координаты</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(сквозной)</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угол</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м</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X</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Y</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212°53'28"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7,96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2228729,22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470746,50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272°55'3"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2228722,54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470742,18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79°9'6"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2228723,81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470717,26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81°45'13"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4,18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2228728,62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470742,36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315°24'23"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2228744,07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470657,97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2228744,78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470657,27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117°5'22"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2228749,50</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470700,20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92°48'56"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2228748,61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470701,94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213°9'60"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2228748,52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470703,77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76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2228727,68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470690,15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296°49'55"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2228727,69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470690,14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31°37'29"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24,09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2228728,99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470687,57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470646,23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470646,23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0,14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470644,38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2228751,82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470644,24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470644,24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0,56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2228753,82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470645,67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143°35'28"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2228763,01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470605,06</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123°25'19"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26,07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2228760,61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470606,83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251°45'38"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6,49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470628,59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334</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206°33'54"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0,89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2228744,22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470622,43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303°22'6"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23,22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2228743,42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470622,03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323°34'9"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2228756,19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470602,64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26°56'54"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6,69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2228757,03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470602,02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26°33'54"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2228762,99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470605,05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112°54'59"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14,12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2228829,56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470782,48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253</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118°42'4"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10,08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2228824,06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470795,49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2228819,22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470804,33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212°9'47"</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3,85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2228819,21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470804,33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295</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295°13'8"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24,17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2228815,95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470802,28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296</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32°5'56"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2228826,25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470780,41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2228829,55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470782,48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120°13'38"</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11,34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2229380,43</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471009,88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90°0'0"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2229374,72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471019,68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206°49'16"</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24,02</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2229374,72</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471019,69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232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300°12'52"</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1,97</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2229353,28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471008,85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339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210°15'23"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4,03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2229354,27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471007,15</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300°8'5"</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9,48</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2229350,79</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471005,12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27°30'54"</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28,05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2229355,55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470996,92</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134°59'60"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2229356,87</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471001,69</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225°24'13"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2229355,45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471003,11</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315°0'0"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1,99</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2229354,04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471001,68</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267</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45°0'0"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2,01</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2229355,45</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471000,27</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278</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207°28'30"</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47,03</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2229399,14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471015,44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279</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299°57'31"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1,66</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2229357,41</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470993,74</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lastRenderedPageBreak/>
              <w:t>180</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27°34'43"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44,5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2229358,24</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470992,30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181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64°6'23"</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2229397,68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471012,90</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341</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59°38'9"</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1,15</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2229398,18</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471013,93</w:t>
            </w:r>
          </w:p>
        </w:tc>
      </w:tr>
      <w:tr w:rsidR="00CB501D" w:rsidRPr="00CB501D" w:rsidTr="00CB501D">
        <w:trPr>
          <w:trHeight w:val="20"/>
        </w:trPr>
        <w:tc>
          <w:tcPr>
            <w:tcW w:w="506"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342</w:t>
            </w:r>
          </w:p>
        </w:tc>
        <w:tc>
          <w:tcPr>
            <w:tcW w:w="0" w:type="auto"/>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53°50'31"</w:t>
            </w:r>
          </w:p>
        </w:tc>
        <w:tc>
          <w:tcPr>
            <w:tcW w:w="882"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0,64</w:t>
            </w:r>
          </w:p>
        </w:tc>
        <w:tc>
          <w:tcPr>
            <w:tcW w:w="128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2229398,76</w:t>
            </w:r>
          </w:p>
        </w:tc>
        <w:tc>
          <w:tcPr>
            <w:tcW w:w="977" w:type="pct"/>
          </w:tcPr>
          <w:p w:rsidR="00CB501D" w:rsidRPr="00CB501D" w:rsidRDefault="00CB501D" w:rsidP="00CB501D">
            <w:pPr>
              <w:tabs>
                <w:tab w:val="left" w:pos="284"/>
              </w:tabs>
              <w:rPr>
                <w:rFonts w:ascii="Times New Roman" w:eastAsia="Calibri" w:hAnsi="Times New Roman" w:cs="Times New Roman"/>
                <w:sz w:val="12"/>
                <w:szCs w:val="12"/>
              </w:rPr>
            </w:pPr>
            <w:r w:rsidRPr="00CB501D">
              <w:rPr>
                <w:rFonts w:ascii="Times New Roman" w:eastAsia="Calibri" w:hAnsi="Times New Roman" w:cs="Times New Roman"/>
                <w:sz w:val="12"/>
                <w:szCs w:val="12"/>
              </w:rPr>
              <w:t>471014,92</w:t>
            </w:r>
          </w:p>
        </w:tc>
      </w:tr>
    </w:tbl>
    <w:p w:rsidR="000748D5" w:rsidRDefault="000748D5" w:rsidP="00EC3D1F">
      <w:pPr>
        <w:tabs>
          <w:tab w:val="left" w:pos="284"/>
        </w:tabs>
        <w:spacing w:after="0" w:line="240" w:lineRule="auto"/>
        <w:jc w:val="both"/>
        <w:rPr>
          <w:rFonts w:ascii="Times New Roman" w:eastAsia="Calibri" w:hAnsi="Times New Roman" w:cs="Times New Roman"/>
          <w:sz w:val="12"/>
          <w:szCs w:val="12"/>
        </w:rPr>
      </w:pPr>
    </w:p>
    <w:p w:rsidR="000748D5" w:rsidRPr="00CB501D" w:rsidRDefault="00CB501D" w:rsidP="00CB501D">
      <w:pPr>
        <w:tabs>
          <w:tab w:val="left" w:pos="284"/>
        </w:tabs>
        <w:spacing w:after="0" w:line="240" w:lineRule="auto"/>
        <w:jc w:val="center"/>
        <w:rPr>
          <w:rFonts w:ascii="Times New Roman" w:eastAsia="Calibri" w:hAnsi="Times New Roman" w:cs="Times New Roman"/>
          <w:b/>
          <w:sz w:val="12"/>
          <w:szCs w:val="12"/>
        </w:rPr>
      </w:pPr>
      <w:r w:rsidRPr="00CB501D">
        <w:rPr>
          <w:rFonts w:ascii="Times New Roman" w:eastAsia="Calibri" w:hAnsi="Times New Roman" w:cs="Times New Roman"/>
          <w:b/>
          <w:sz w:val="12"/>
          <w:szCs w:val="12"/>
        </w:rPr>
        <w:t>Экспликация образуемых и изменяемых земельных участков и их частей</w:t>
      </w:r>
    </w:p>
    <w:tbl>
      <w:tblPr>
        <w:tblStyle w:val="641"/>
        <w:tblW w:w="7625" w:type="dxa"/>
        <w:tblInd w:w="108" w:type="dxa"/>
        <w:tblLayout w:type="fixed"/>
        <w:tblLook w:val="04A0" w:firstRow="1" w:lastRow="0" w:firstColumn="1" w:lastColumn="0" w:noHBand="0" w:noVBand="1"/>
      </w:tblPr>
      <w:tblGrid>
        <w:gridCol w:w="396"/>
        <w:gridCol w:w="597"/>
        <w:gridCol w:w="567"/>
        <w:gridCol w:w="567"/>
        <w:gridCol w:w="425"/>
        <w:gridCol w:w="992"/>
        <w:gridCol w:w="709"/>
        <w:gridCol w:w="1134"/>
        <w:gridCol w:w="850"/>
        <w:gridCol w:w="995"/>
        <w:gridCol w:w="393"/>
      </w:tblGrid>
      <w:tr w:rsidR="00085572" w:rsidRPr="00CB501D" w:rsidTr="005375E2">
        <w:trPr>
          <w:trHeight w:val="20"/>
        </w:trPr>
        <w:tc>
          <w:tcPr>
            <w:tcW w:w="396"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w:t>
            </w:r>
          </w:p>
        </w:tc>
        <w:tc>
          <w:tcPr>
            <w:tcW w:w="597"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Кадастровый</w:t>
            </w:r>
            <w:r w:rsidRPr="00CB501D">
              <w:rPr>
                <w:rFonts w:eastAsia="Calibri"/>
                <w:bCs/>
                <w:sz w:val="12"/>
                <w:szCs w:val="12"/>
              </w:rPr>
              <w:br w:type="page"/>
              <w:t>квартал</w:t>
            </w:r>
          </w:p>
        </w:tc>
        <w:tc>
          <w:tcPr>
            <w:tcW w:w="567"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Кадастровый</w:t>
            </w:r>
            <w:r w:rsidRPr="00CB501D">
              <w:rPr>
                <w:rFonts w:eastAsia="Calibri"/>
                <w:bCs/>
                <w:sz w:val="12"/>
                <w:szCs w:val="12"/>
              </w:rPr>
              <w:br w:type="page"/>
              <w:t>номер ЗУ</w:t>
            </w:r>
          </w:p>
        </w:tc>
        <w:tc>
          <w:tcPr>
            <w:tcW w:w="567"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Образуемый ЗУ</w:t>
            </w:r>
          </w:p>
        </w:tc>
        <w:tc>
          <w:tcPr>
            <w:tcW w:w="425"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Вид отвода</w:t>
            </w:r>
          </w:p>
        </w:tc>
        <w:tc>
          <w:tcPr>
            <w:tcW w:w="992"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Наименование сооружения</w:t>
            </w:r>
          </w:p>
        </w:tc>
        <w:tc>
          <w:tcPr>
            <w:tcW w:w="709"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Категория земель</w:t>
            </w:r>
          </w:p>
        </w:tc>
        <w:tc>
          <w:tcPr>
            <w:tcW w:w="1134"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Вид разрешенного использования</w:t>
            </w:r>
          </w:p>
        </w:tc>
        <w:tc>
          <w:tcPr>
            <w:tcW w:w="850"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Правообладатель.</w:t>
            </w:r>
          </w:p>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Вид права</w:t>
            </w:r>
          </w:p>
        </w:tc>
        <w:tc>
          <w:tcPr>
            <w:tcW w:w="995"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Местоположение ЗУ</w:t>
            </w:r>
          </w:p>
        </w:tc>
        <w:tc>
          <w:tcPr>
            <w:tcW w:w="393" w:type="dxa"/>
            <w:hideMark/>
          </w:tcPr>
          <w:p w:rsidR="00CB501D" w:rsidRPr="00CB501D" w:rsidRDefault="00CB501D" w:rsidP="00CB501D">
            <w:pPr>
              <w:tabs>
                <w:tab w:val="left" w:pos="284"/>
              </w:tabs>
              <w:jc w:val="left"/>
              <w:rPr>
                <w:rFonts w:eastAsia="Calibri"/>
                <w:bCs/>
                <w:sz w:val="12"/>
                <w:szCs w:val="12"/>
              </w:rPr>
            </w:pPr>
            <w:r w:rsidRPr="00CB501D">
              <w:rPr>
                <w:rFonts w:eastAsia="Calibri"/>
                <w:bCs/>
                <w:sz w:val="12"/>
                <w:szCs w:val="12"/>
              </w:rPr>
              <w:t xml:space="preserve">Площадь </w:t>
            </w:r>
            <w:proofErr w:type="spellStart"/>
            <w:r w:rsidRPr="00CB501D">
              <w:rPr>
                <w:rFonts w:eastAsia="Calibri"/>
                <w:bCs/>
                <w:sz w:val="12"/>
                <w:szCs w:val="12"/>
              </w:rPr>
              <w:t>кв.м</w:t>
            </w:r>
            <w:proofErr w:type="spellEnd"/>
            <w:r w:rsidRPr="00CB501D">
              <w:rPr>
                <w:rFonts w:eastAsia="Calibri"/>
                <w:bCs/>
                <w:sz w:val="12"/>
                <w:szCs w:val="12"/>
              </w:rPr>
              <w:t>.</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63:31:0000000:359</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:359/чзу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Строительство скважины № 604</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Для ведения сельскохозяйственной деятельности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ОДС в границах СПК "Красный",  в границах с/</w:t>
            </w:r>
            <w:proofErr w:type="gramStart"/>
            <w:r w:rsidRPr="00CB501D">
              <w:rPr>
                <w:rFonts w:eastAsia="Calibri"/>
                <w:sz w:val="12"/>
                <w:szCs w:val="12"/>
              </w:rPr>
              <w:t>п</w:t>
            </w:r>
            <w:proofErr w:type="gramEnd"/>
            <w:r w:rsidRPr="00CB501D">
              <w:rPr>
                <w:rFonts w:eastAsia="Calibri"/>
                <w:sz w:val="12"/>
                <w:szCs w:val="12"/>
              </w:rPr>
              <w:t xml:space="preserve"> Красносельское, Аренда Пшеничный Евгений Николаевич</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муниципальный район Сергиевский,  в границах СПК "Красный",  в границах сельского поселения Красносельское.</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3599</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2</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63:31:0311003:424</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:424/чзу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Строительство скважины № 602</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Для ведения сельскохозяйственной деятельности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Пшеничный Евгений Николаевич</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Сергиевский район, сельское поселение Красносельское</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3600</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3</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63:31:0311003:423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:423/чзу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выкидного трубопровода от скважины № 604,  Трасса ВЛ-6 </w:t>
            </w:r>
            <w:proofErr w:type="spellStart"/>
            <w:r w:rsidRPr="00CB501D">
              <w:rPr>
                <w:rFonts w:eastAsia="Calibri"/>
                <w:sz w:val="12"/>
                <w:szCs w:val="12"/>
              </w:rPr>
              <w:t>кВ</w:t>
            </w:r>
            <w:proofErr w:type="spellEnd"/>
            <w:r w:rsidRPr="00CB501D">
              <w:rPr>
                <w:rFonts w:eastAsia="Calibri"/>
                <w:sz w:val="12"/>
                <w:szCs w:val="12"/>
              </w:rPr>
              <w:t>, Вырубка ДКР</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для сельскохозяйственной деятельности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Администрация муниципального района  Сергиевский Самарской области, Аренда Алексеев Алексей Юрьевич</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Российская Федерация, Самарская область,  муниципальный район Сергиевский,  сельское поселение Красносельское</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9977</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4</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63:31:0000000:173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:173/чзу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Вырубка ДКР</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промышленности</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для эксплуатации </w:t>
            </w:r>
            <w:proofErr w:type="spellStart"/>
            <w:r w:rsidRPr="00CB501D">
              <w:rPr>
                <w:rFonts w:eastAsia="Calibri"/>
                <w:sz w:val="12"/>
                <w:szCs w:val="12"/>
              </w:rPr>
              <w:t>Радаевского</w:t>
            </w:r>
            <w:proofErr w:type="spellEnd"/>
            <w:r w:rsidRPr="00CB501D">
              <w:rPr>
                <w:rFonts w:eastAsia="Calibri"/>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CB501D">
              <w:rPr>
                <w:rFonts w:eastAsia="Calibri"/>
                <w:sz w:val="12"/>
                <w:szCs w:val="12"/>
              </w:rPr>
              <w:t>Радаевском</w:t>
            </w:r>
            <w:proofErr w:type="spellEnd"/>
            <w:r w:rsidRPr="00CB501D">
              <w:rPr>
                <w:rFonts w:eastAsia="Calibri"/>
                <w:sz w:val="12"/>
                <w:szCs w:val="12"/>
              </w:rPr>
              <w:t xml:space="preserve"> месторождении)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РФ, Аренд</w:t>
            </w:r>
            <w:proofErr w:type="gramStart"/>
            <w:r w:rsidRPr="00CB501D">
              <w:rPr>
                <w:rFonts w:eastAsia="Calibri"/>
                <w:sz w:val="12"/>
                <w:szCs w:val="12"/>
              </w:rPr>
              <w:t>а ООО</w:t>
            </w:r>
            <w:proofErr w:type="gramEnd"/>
            <w:r w:rsidRPr="00CB501D">
              <w:rPr>
                <w:rFonts w:eastAsia="Calibri"/>
                <w:sz w:val="12"/>
                <w:szCs w:val="12"/>
              </w:rPr>
              <w:t xml:space="preserve"> "</w:t>
            </w:r>
            <w:proofErr w:type="spellStart"/>
            <w:r w:rsidRPr="00CB501D">
              <w:rPr>
                <w:rFonts w:eastAsia="Calibri"/>
                <w:sz w:val="12"/>
                <w:szCs w:val="12"/>
              </w:rPr>
              <w:t>Кинельский</w:t>
            </w:r>
            <w:proofErr w:type="spellEnd"/>
            <w:r w:rsidRPr="00CB501D">
              <w:rPr>
                <w:rFonts w:eastAsia="Calibri"/>
                <w:sz w:val="12"/>
                <w:szCs w:val="12"/>
              </w:rPr>
              <w:t xml:space="preserve"> склад",  ИНН: 6315549317</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Самарская </w:t>
            </w:r>
            <w:proofErr w:type="spellStart"/>
            <w:proofErr w:type="gramStart"/>
            <w:r w:rsidRPr="00CB501D">
              <w:rPr>
                <w:rFonts w:eastAsia="Calibri"/>
                <w:sz w:val="12"/>
                <w:szCs w:val="12"/>
              </w:rPr>
              <w:t>обл</w:t>
            </w:r>
            <w:proofErr w:type="spellEnd"/>
            <w:proofErr w:type="gramEnd"/>
            <w:r w:rsidRPr="00CB501D">
              <w:rPr>
                <w:rFonts w:eastAsia="Calibri"/>
                <w:sz w:val="12"/>
                <w:szCs w:val="12"/>
              </w:rPr>
              <w:t>, р-н Сергиевский,  на землях СПК "Красный"</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28</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5</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63:31:0000000:172</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:172/чзу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ВЛ-6 </w:t>
            </w:r>
            <w:proofErr w:type="spellStart"/>
            <w:r w:rsidRPr="00CB501D">
              <w:rPr>
                <w:rFonts w:eastAsia="Calibri"/>
                <w:sz w:val="12"/>
                <w:szCs w:val="12"/>
              </w:rPr>
              <w:t>кВ</w:t>
            </w:r>
            <w:proofErr w:type="spellEnd"/>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промышленности</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для эксплуатации </w:t>
            </w:r>
            <w:proofErr w:type="spellStart"/>
            <w:r w:rsidRPr="00CB501D">
              <w:rPr>
                <w:rFonts w:eastAsia="Calibri"/>
                <w:sz w:val="12"/>
                <w:szCs w:val="12"/>
              </w:rPr>
              <w:t>Радаевского</w:t>
            </w:r>
            <w:proofErr w:type="spellEnd"/>
            <w:r w:rsidRPr="00CB501D">
              <w:rPr>
                <w:rFonts w:eastAsia="Calibri"/>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CB501D">
              <w:rPr>
                <w:rFonts w:eastAsia="Calibri"/>
                <w:sz w:val="12"/>
                <w:szCs w:val="12"/>
              </w:rPr>
              <w:t>Радаевском</w:t>
            </w:r>
            <w:proofErr w:type="spellEnd"/>
            <w:r w:rsidRPr="00CB501D">
              <w:rPr>
                <w:rFonts w:eastAsia="Calibri"/>
                <w:sz w:val="12"/>
                <w:szCs w:val="12"/>
              </w:rPr>
              <w:t xml:space="preserve"> месторождении)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РФ, Аренда АО "</w:t>
            </w:r>
            <w:proofErr w:type="spellStart"/>
            <w:r w:rsidRPr="00CB501D">
              <w:rPr>
                <w:rFonts w:eastAsia="Calibri"/>
                <w:sz w:val="12"/>
                <w:szCs w:val="12"/>
              </w:rPr>
              <w:t>Самаранефтегаз</w:t>
            </w:r>
            <w:proofErr w:type="spellEnd"/>
            <w:r w:rsidRPr="00CB501D">
              <w:rPr>
                <w:rFonts w:eastAsia="Calibri"/>
                <w:sz w:val="12"/>
                <w:szCs w:val="12"/>
              </w:rPr>
              <w:t>",  ИНН: 6315229162; ООО "</w:t>
            </w:r>
            <w:proofErr w:type="spellStart"/>
            <w:r w:rsidRPr="00CB501D">
              <w:rPr>
                <w:rFonts w:eastAsia="Calibri"/>
                <w:sz w:val="12"/>
                <w:szCs w:val="12"/>
              </w:rPr>
              <w:t>Кинельский</w:t>
            </w:r>
            <w:proofErr w:type="spellEnd"/>
            <w:r w:rsidRPr="00CB501D">
              <w:rPr>
                <w:rFonts w:eastAsia="Calibri"/>
                <w:sz w:val="12"/>
                <w:szCs w:val="12"/>
              </w:rPr>
              <w:t xml:space="preserve"> склад",  ИНН:6315549317</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Сергиевский район,  на землях Сергиевского лесхоза.</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4</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63:31:0903002 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63:31:0311003:421</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:421/чзу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Противопожарный проезд, Обустройство скважины № 602, Трасса выкидного </w:t>
            </w:r>
            <w:r w:rsidRPr="00CB501D">
              <w:rPr>
                <w:rFonts w:eastAsia="Calibri"/>
                <w:sz w:val="12"/>
                <w:szCs w:val="12"/>
              </w:rPr>
              <w:lastRenderedPageBreak/>
              <w:t xml:space="preserve">трубопровода от скважины № 604, Трасса выкидного трубопровода от скважины № 602, Трасса линии анодного заземления, Трасса ВЛ-6 </w:t>
            </w:r>
            <w:proofErr w:type="spellStart"/>
            <w:r w:rsidRPr="00CB501D">
              <w:rPr>
                <w:rFonts w:eastAsia="Calibri"/>
                <w:sz w:val="12"/>
                <w:szCs w:val="12"/>
              </w:rPr>
              <w:t>кВ</w:t>
            </w:r>
            <w:proofErr w:type="spellEnd"/>
            <w:r w:rsidRPr="00CB501D">
              <w:rPr>
                <w:rFonts w:eastAsia="Calibri"/>
                <w:sz w:val="12"/>
                <w:szCs w:val="12"/>
              </w:rPr>
              <w:t>, Подстанция трансформаторная комплектная</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Для ведения сельскохозяйственной деятельности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Пшеничный Евгений Николаевич</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муниципальный район Сергиевский,  в границах СПК "Красный" КФХ-Зимин Н.А.,  в границах сельского поселения Красносельское.</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22497</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7</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63:31:0000000:359</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:359/чзу</w:t>
            </w:r>
            <w:proofErr w:type="gramStart"/>
            <w:r w:rsidRPr="00CB501D">
              <w:rPr>
                <w:rFonts w:eastAsia="Calibri"/>
                <w:sz w:val="12"/>
                <w:szCs w:val="12"/>
              </w:rPr>
              <w:t>2</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выкидного трубопровода от скважины № 604, Трасса ВЛ-6 </w:t>
            </w:r>
            <w:proofErr w:type="spellStart"/>
            <w:r w:rsidRPr="00CB501D">
              <w:rPr>
                <w:rFonts w:eastAsia="Calibri"/>
                <w:sz w:val="12"/>
                <w:szCs w:val="12"/>
              </w:rPr>
              <w:t>кВ</w:t>
            </w:r>
            <w:proofErr w:type="spellEnd"/>
            <w:r w:rsidRPr="00CB501D">
              <w:rPr>
                <w:rFonts w:eastAsia="Calibri"/>
                <w:sz w:val="12"/>
                <w:szCs w:val="12"/>
              </w:rPr>
              <w:t>, Противопожарный проезд, Подстанция трансформаторная комплектная, Обустройство скважины № 604</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Для ведения сельскохозяйственной деятельности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ОДС в границах СПК "Красный",  в границах с/</w:t>
            </w:r>
            <w:proofErr w:type="gramStart"/>
            <w:r w:rsidRPr="00CB501D">
              <w:rPr>
                <w:rFonts w:eastAsia="Calibri"/>
                <w:sz w:val="12"/>
                <w:szCs w:val="12"/>
              </w:rPr>
              <w:t>п</w:t>
            </w:r>
            <w:proofErr w:type="gramEnd"/>
            <w:r w:rsidRPr="00CB501D">
              <w:rPr>
                <w:rFonts w:eastAsia="Calibri"/>
                <w:sz w:val="12"/>
                <w:szCs w:val="12"/>
              </w:rPr>
              <w:t xml:space="preserve"> Красносельское, Аренда Пшеничный Евгений Николаевич</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муниципальный район Сергиевский,  в границах СПК "Красный",  в границах сельского поселения Красносельское.</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29419</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8</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63:31:0903002 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Противопожарный проезд</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лесного фонда</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Трубопроводный транспорт</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РФ, </w:t>
            </w:r>
            <w:proofErr w:type="spellStart"/>
            <w:r w:rsidRPr="00CB501D">
              <w:rPr>
                <w:rFonts w:eastAsia="Calibri"/>
                <w:sz w:val="12"/>
                <w:szCs w:val="12"/>
              </w:rPr>
              <w:t>Сергиевское</w:t>
            </w:r>
            <w:proofErr w:type="spellEnd"/>
            <w:r w:rsidRPr="00CB501D">
              <w:rPr>
                <w:rFonts w:eastAsia="Calibri"/>
                <w:sz w:val="12"/>
                <w:szCs w:val="12"/>
              </w:rPr>
              <w:t xml:space="preserve"> лесничество  в Самарской области</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Сергиевский район,  сельское поселение Красносельское, на землях Сергиевского лесхоза.</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71</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9</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:ЗУ</w:t>
            </w:r>
            <w:proofErr w:type="gramStart"/>
            <w:r w:rsidRPr="00CB501D">
              <w:rPr>
                <w:rFonts w:eastAsia="Calibri"/>
                <w:sz w:val="12"/>
                <w:szCs w:val="12"/>
              </w:rPr>
              <w:t>2</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ВЛ-6 </w:t>
            </w:r>
            <w:proofErr w:type="spellStart"/>
            <w:r w:rsidRPr="00CB501D">
              <w:rPr>
                <w:rFonts w:eastAsia="Calibri"/>
                <w:sz w:val="12"/>
                <w:szCs w:val="12"/>
              </w:rPr>
              <w:t>кВ</w:t>
            </w:r>
            <w:proofErr w:type="spellEnd"/>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лесного фонда</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Трубопроводный транспорт</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РФ, </w:t>
            </w:r>
            <w:proofErr w:type="spellStart"/>
            <w:r w:rsidRPr="00CB501D">
              <w:rPr>
                <w:rFonts w:eastAsia="Calibri"/>
                <w:sz w:val="12"/>
                <w:szCs w:val="12"/>
              </w:rPr>
              <w:t>Сергиевское</w:t>
            </w:r>
            <w:proofErr w:type="spellEnd"/>
            <w:r w:rsidRPr="00CB501D">
              <w:rPr>
                <w:rFonts w:eastAsia="Calibri"/>
                <w:sz w:val="12"/>
                <w:szCs w:val="12"/>
              </w:rPr>
              <w:t xml:space="preserve"> лесничество  в Самарской области</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Сергиевский район,  сельское поселение Елшанка, на землях Сергиевского лесхоза.</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145</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10</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:ЗУ3</w:t>
            </w:r>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ВЛ-6 </w:t>
            </w:r>
            <w:proofErr w:type="spellStart"/>
            <w:r w:rsidRPr="00CB501D">
              <w:rPr>
                <w:rFonts w:eastAsia="Calibri"/>
                <w:sz w:val="12"/>
                <w:szCs w:val="12"/>
              </w:rPr>
              <w:t>кВ</w:t>
            </w:r>
            <w:proofErr w:type="spellEnd"/>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лесного фонда</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Трубопроводный транспорт</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РФ, </w:t>
            </w:r>
            <w:proofErr w:type="spellStart"/>
            <w:r w:rsidRPr="00CB501D">
              <w:rPr>
                <w:rFonts w:eastAsia="Calibri"/>
                <w:sz w:val="12"/>
                <w:szCs w:val="12"/>
              </w:rPr>
              <w:t>Сергиевское</w:t>
            </w:r>
            <w:proofErr w:type="spellEnd"/>
            <w:r w:rsidRPr="00CB501D">
              <w:rPr>
                <w:rFonts w:eastAsia="Calibri"/>
                <w:sz w:val="12"/>
                <w:szCs w:val="12"/>
              </w:rPr>
              <w:t xml:space="preserve"> лесничество  в Самарской области</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Сергиевский район,  сельское поселение Красносельское, на землях Сергиевского лесхоза.</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95</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11</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63:31:0903002 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63:31:0000000:173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:173/чзу</w:t>
            </w:r>
            <w:proofErr w:type="gramStart"/>
            <w:r w:rsidRPr="00CB501D">
              <w:rPr>
                <w:rFonts w:eastAsia="Calibri"/>
                <w:sz w:val="12"/>
                <w:szCs w:val="12"/>
              </w:rPr>
              <w:t>2</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выкидного трубопровода от скважины № 604, Трасса ВЛ-6 </w:t>
            </w:r>
            <w:proofErr w:type="spellStart"/>
            <w:r w:rsidRPr="00CB501D">
              <w:rPr>
                <w:rFonts w:eastAsia="Calibri"/>
                <w:sz w:val="12"/>
                <w:szCs w:val="12"/>
              </w:rPr>
              <w:t>кВ</w:t>
            </w:r>
            <w:proofErr w:type="spellEnd"/>
            <w:r w:rsidRPr="00CB501D">
              <w:rPr>
                <w:rFonts w:eastAsia="Calibri"/>
                <w:sz w:val="12"/>
                <w:szCs w:val="12"/>
              </w:rPr>
              <w:t>, Противопожарный проезд</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промышленности</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для эксплуатации </w:t>
            </w:r>
            <w:proofErr w:type="spellStart"/>
            <w:r w:rsidRPr="00CB501D">
              <w:rPr>
                <w:rFonts w:eastAsia="Calibri"/>
                <w:sz w:val="12"/>
                <w:szCs w:val="12"/>
              </w:rPr>
              <w:t>Радаевского</w:t>
            </w:r>
            <w:proofErr w:type="spellEnd"/>
            <w:r w:rsidRPr="00CB501D">
              <w:rPr>
                <w:rFonts w:eastAsia="Calibri"/>
                <w:sz w:val="12"/>
                <w:szCs w:val="12"/>
              </w:rPr>
              <w:t xml:space="preserve"> месторождения нефти  (для размещения объектов эксплуатации и строительства  скважин добычи нефти и газа на </w:t>
            </w:r>
            <w:proofErr w:type="spellStart"/>
            <w:r w:rsidRPr="00CB501D">
              <w:rPr>
                <w:rFonts w:eastAsia="Calibri"/>
                <w:sz w:val="12"/>
                <w:szCs w:val="12"/>
              </w:rPr>
              <w:t>Радаевском</w:t>
            </w:r>
            <w:proofErr w:type="spellEnd"/>
            <w:r w:rsidRPr="00CB501D">
              <w:rPr>
                <w:rFonts w:eastAsia="Calibri"/>
                <w:sz w:val="12"/>
                <w:szCs w:val="12"/>
              </w:rPr>
              <w:t xml:space="preserve"> месторождении)</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Администрация муниципального района  Сергиевский Самарской области</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Самарская </w:t>
            </w:r>
            <w:proofErr w:type="spellStart"/>
            <w:proofErr w:type="gramStart"/>
            <w:r w:rsidRPr="00CB501D">
              <w:rPr>
                <w:rFonts w:eastAsia="Calibri"/>
                <w:sz w:val="12"/>
                <w:szCs w:val="12"/>
              </w:rPr>
              <w:t>обл</w:t>
            </w:r>
            <w:proofErr w:type="spellEnd"/>
            <w:proofErr w:type="gramEnd"/>
            <w:r w:rsidRPr="00CB501D">
              <w:rPr>
                <w:rFonts w:eastAsia="Calibri"/>
                <w:sz w:val="12"/>
                <w:szCs w:val="12"/>
              </w:rPr>
              <w:t>, р-н Сергиевский, на землях СПК "Красный"</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1512</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12</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w:t>
            </w:r>
            <w:r w:rsidRPr="00CB501D">
              <w:rPr>
                <w:rFonts w:eastAsia="Calibri"/>
                <w:sz w:val="12"/>
                <w:szCs w:val="12"/>
              </w:rPr>
              <w:lastRenderedPageBreak/>
              <w:t>903002 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:ЗУ</w:t>
            </w:r>
            <w:proofErr w:type="gramStart"/>
            <w:r w:rsidRPr="00CB501D">
              <w:rPr>
                <w:rFonts w:eastAsia="Calibri"/>
                <w:sz w:val="12"/>
                <w:szCs w:val="12"/>
              </w:rPr>
              <w:t>4</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w:t>
            </w:r>
            <w:r w:rsidRPr="00CB501D">
              <w:rPr>
                <w:rFonts w:eastAsia="Calibri"/>
                <w:sz w:val="12"/>
                <w:szCs w:val="12"/>
              </w:rPr>
              <w:lastRenderedPageBreak/>
              <w:t xml:space="preserve">выкидного трубопровода от скважины № 604, Трасса ВЛ-6 </w:t>
            </w:r>
            <w:proofErr w:type="spellStart"/>
            <w:r w:rsidRPr="00CB501D">
              <w:rPr>
                <w:rFonts w:eastAsia="Calibri"/>
                <w:sz w:val="12"/>
                <w:szCs w:val="12"/>
              </w:rPr>
              <w:t>кВ</w:t>
            </w:r>
            <w:proofErr w:type="spellEnd"/>
            <w:r w:rsidRPr="00CB501D">
              <w:rPr>
                <w:rFonts w:eastAsia="Calibri"/>
                <w:sz w:val="12"/>
                <w:szCs w:val="12"/>
              </w:rPr>
              <w:t>, Противопожарный проезд</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 xml:space="preserve">Земли </w:t>
            </w:r>
            <w:r w:rsidRPr="00CB501D">
              <w:rPr>
                <w:rFonts w:eastAsia="Calibri"/>
                <w:sz w:val="12"/>
                <w:szCs w:val="12"/>
              </w:rPr>
              <w:lastRenderedPageBreak/>
              <w:t>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 xml:space="preserve">Трубопроводный </w:t>
            </w:r>
            <w:r w:rsidRPr="00CB501D">
              <w:rPr>
                <w:rFonts w:eastAsia="Calibri"/>
                <w:sz w:val="12"/>
                <w:szCs w:val="12"/>
              </w:rPr>
              <w:lastRenderedPageBreak/>
              <w:t>транспорт</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Администр</w:t>
            </w:r>
            <w:r w:rsidRPr="00CB501D">
              <w:rPr>
                <w:rFonts w:eastAsia="Calibri"/>
                <w:sz w:val="12"/>
                <w:szCs w:val="12"/>
              </w:rPr>
              <w:lastRenderedPageBreak/>
              <w:t>ация муниципального района  Сергиевский Самарской области</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 xml:space="preserve">Самарская </w:t>
            </w:r>
            <w:r w:rsidRPr="00CB501D">
              <w:rPr>
                <w:rFonts w:eastAsia="Calibri"/>
                <w:sz w:val="12"/>
                <w:szCs w:val="12"/>
              </w:rPr>
              <w:lastRenderedPageBreak/>
              <w:t>область, муниципальный район Сергиевский,  в границах СПК "Красный",  в границах сельского поселения Красносельское.</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21</w:t>
            </w:r>
            <w:r w:rsidRPr="00CB501D">
              <w:rPr>
                <w:rFonts w:eastAsia="Calibri"/>
                <w:sz w:val="12"/>
                <w:szCs w:val="12"/>
              </w:rPr>
              <w:lastRenderedPageBreak/>
              <w:t>6</w:t>
            </w:r>
          </w:p>
        </w:tc>
      </w:tr>
      <w:tr w:rsidR="00085572" w:rsidRPr="00CB501D" w:rsidTr="005375E2">
        <w:trPr>
          <w:trHeight w:val="20"/>
        </w:trPr>
        <w:tc>
          <w:tcPr>
            <w:tcW w:w="396"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lastRenderedPageBreak/>
              <w:t>13</w:t>
            </w:r>
          </w:p>
        </w:tc>
        <w:tc>
          <w:tcPr>
            <w:tcW w:w="59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63:31:0903002 63:31:0311003</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63:31:0000000:224</w:t>
            </w:r>
          </w:p>
        </w:tc>
        <w:tc>
          <w:tcPr>
            <w:tcW w:w="567"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:224/чзу</w:t>
            </w:r>
            <w:proofErr w:type="gramStart"/>
            <w:r w:rsidRPr="00CB501D">
              <w:rPr>
                <w:rFonts w:eastAsia="Calibri"/>
                <w:sz w:val="12"/>
                <w:szCs w:val="12"/>
              </w:rPr>
              <w:t>1</w:t>
            </w:r>
            <w:proofErr w:type="gramEnd"/>
          </w:p>
        </w:tc>
        <w:tc>
          <w:tcPr>
            <w:tcW w:w="425" w:type="dxa"/>
          </w:tcPr>
          <w:p w:rsidR="00CB501D" w:rsidRPr="00CB501D" w:rsidRDefault="00CB501D" w:rsidP="00CB501D">
            <w:pPr>
              <w:tabs>
                <w:tab w:val="left" w:pos="284"/>
              </w:tabs>
              <w:jc w:val="left"/>
              <w:rPr>
                <w:rFonts w:eastAsia="Calibri"/>
                <w:sz w:val="12"/>
                <w:szCs w:val="12"/>
              </w:rPr>
            </w:pPr>
          </w:p>
        </w:tc>
        <w:tc>
          <w:tcPr>
            <w:tcW w:w="992"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 xml:space="preserve">Трасса выкидного трубопровода от скважины № 604, Трасса ВЛ-6 </w:t>
            </w:r>
            <w:proofErr w:type="spellStart"/>
            <w:r w:rsidRPr="00CB501D">
              <w:rPr>
                <w:rFonts w:eastAsia="Calibri"/>
                <w:sz w:val="12"/>
                <w:szCs w:val="12"/>
              </w:rPr>
              <w:t>кВ</w:t>
            </w:r>
            <w:proofErr w:type="spellEnd"/>
            <w:r w:rsidRPr="00CB501D">
              <w:rPr>
                <w:rFonts w:eastAsia="Calibri"/>
                <w:sz w:val="12"/>
                <w:szCs w:val="12"/>
              </w:rPr>
              <w:t>, Противопожарный проезд</w:t>
            </w:r>
          </w:p>
        </w:tc>
        <w:tc>
          <w:tcPr>
            <w:tcW w:w="709"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Земли сельскохозяйственного назначения</w:t>
            </w:r>
          </w:p>
        </w:tc>
        <w:tc>
          <w:tcPr>
            <w:tcW w:w="1134"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Для ведения сельскохозяйственной деятельности  (общая долевая собственность)</w:t>
            </w:r>
          </w:p>
        </w:tc>
        <w:tc>
          <w:tcPr>
            <w:tcW w:w="850"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ОДС</w:t>
            </w:r>
          </w:p>
        </w:tc>
        <w:tc>
          <w:tcPr>
            <w:tcW w:w="995"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Самарская область, невыделенная часть долевой собственности</w:t>
            </w:r>
          </w:p>
        </w:tc>
        <w:tc>
          <w:tcPr>
            <w:tcW w:w="393" w:type="dxa"/>
          </w:tcPr>
          <w:p w:rsidR="00CB501D" w:rsidRPr="00CB501D" w:rsidRDefault="00CB501D" w:rsidP="00CB501D">
            <w:pPr>
              <w:tabs>
                <w:tab w:val="left" w:pos="284"/>
              </w:tabs>
              <w:jc w:val="left"/>
              <w:rPr>
                <w:rFonts w:eastAsia="Calibri"/>
                <w:sz w:val="12"/>
                <w:szCs w:val="12"/>
              </w:rPr>
            </w:pPr>
            <w:r w:rsidRPr="00CB501D">
              <w:rPr>
                <w:rFonts w:eastAsia="Calibri"/>
                <w:sz w:val="12"/>
                <w:szCs w:val="12"/>
              </w:rPr>
              <w:t>813</w:t>
            </w:r>
          </w:p>
        </w:tc>
      </w:tr>
    </w:tbl>
    <w:p w:rsidR="000748D5" w:rsidRDefault="000748D5" w:rsidP="00EC3D1F">
      <w:pPr>
        <w:tabs>
          <w:tab w:val="left" w:pos="284"/>
        </w:tabs>
        <w:spacing w:after="0" w:line="240" w:lineRule="auto"/>
        <w:jc w:val="both"/>
        <w:rPr>
          <w:rFonts w:ascii="Times New Roman" w:eastAsia="Calibri" w:hAnsi="Times New Roman" w:cs="Times New Roman"/>
          <w:sz w:val="12"/>
          <w:szCs w:val="12"/>
        </w:rPr>
      </w:pPr>
    </w:p>
    <w:p w:rsidR="000748D5" w:rsidRDefault="000748D5" w:rsidP="00EC3D1F">
      <w:pPr>
        <w:tabs>
          <w:tab w:val="left" w:pos="284"/>
        </w:tabs>
        <w:spacing w:after="0" w:line="240" w:lineRule="auto"/>
        <w:jc w:val="both"/>
        <w:rPr>
          <w:rFonts w:ascii="Times New Roman" w:eastAsia="Calibri" w:hAnsi="Times New Roman" w:cs="Times New Roman"/>
          <w:sz w:val="12"/>
          <w:szCs w:val="12"/>
        </w:rPr>
      </w:pPr>
    </w:p>
    <w:p w:rsidR="000748D5" w:rsidRDefault="000748D5" w:rsidP="00EC3D1F">
      <w:pPr>
        <w:tabs>
          <w:tab w:val="left" w:pos="284"/>
        </w:tabs>
        <w:spacing w:after="0" w:line="240" w:lineRule="auto"/>
        <w:jc w:val="both"/>
        <w:rPr>
          <w:rFonts w:ascii="Times New Roman" w:eastAsia="Calibri" w:hAnsi="Times New Roman" w:cs="Times New Roman"/>
          <w:sz w:val="12"/>
          <w:szCs w:val="12"/>
        </w:rPr>
      </w:pPr>
    </w:p>
    <w:p w:rsidR="000748D5" w:rsidRDefault="000748D5" w:rsidP="00EC3D1F">
      <w:pPr>
        <w:tabs>
          <w:tab w:val="left" w:pos="284"/>
        </w:tabs>
        <w:spacing w:after="0" w:line="240" w:lineRule="auto"/>
        <w:jc w:val="both"/>
        <w:rPr>
          <w:rFonts w:ascii="Times New Roman" w:eastAsia="Calibri" w:hAnsi="Times New Roman" w:cs="Times New Roman"/>
          <w:sz w:val="12"/>
          <w:szCs w:val="12"/>
        </w:rPr>
      </w:pPr>
    </w:p>
    <w:p w:rsidR="000748D5" w:rsidRDefault="000748D5"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CB501D" w:rsidRDefault="00CB501D" w:rsidP="00EC3D1F">
      <w:pPr>
        <w:tabs>
          <w:tab w:val="left" w:pos="284"/>
        </w:tabs>
        <w:spacing w:after="0" w:line="240" w:lineRule="auto"/>
        <w:jc w:val="both"/>
        <w:rPr>
          <w:rFonts w:ascii="Times New Roman" w:eastAsia="Calibri" w:hAnsi="Times New Roman" w:cs="Times New Roman"/>
          <w:sz w:val="12"/>
          <w:szCs w:val="12"/>
        </w:rPr>
      </w:pPr>
    </w:p>
    <w:p w:rsidR="00CA3E49" w:rsidRDefault="00CA3E49" w:rsidP="00EC3D1F">
      <w:pPr>
        <w:tabs>
          <w:tab w:val="left" w:pos="284"/>
        </w:tabs>
        <w:spacing w:after="0" w:line="240" w:lineRule="auto"/>
        <w:jc w:val="both"/>
        <w:rPr>
          <w:rFonts w:ascii="Times New Roman" w:eastAsia="Calibri" w:hAnsi="Times New Roman" w:cs="Times New Roman"/>
          <w:sz w:val="12"/>
          <w:szCs w:val="12"/>
        </w:rPr>
      </w:pPr>
    </w:p>
    <w:p w:rsidR="00CA3E49" w:rsidRDefault="00CA3E49"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894124" w:rsidRDefault="00894124"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CC63E5">
              <w:rPr>
                <w:rFonts w:ascii="Times New Roman" w:eastAsia="Calibri" w:hAnsi="Times New Roman" w:cs="Times New Roman"/>
                <w:sz w:val="12"/>
                <w:szCs w:val="12"/>
              </w:rPr>
              <w:t xml:space="preserve"> 17</w:t>
            </w:r>
            <w:r w:rsidR="00E77ABD">
              <w:rPr>
                <w:rFonts w:ascii="Times New Roman" w:eastAsia="Calibri" w:hAnsi="Times New Roman" w:cs="Times New Roman"/>
                <w:sz w:val="12"/>
                <w:szCs w:val="12"/>
              </w:rPr>
              <w:t>.05</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CC63E5">
      <w:headerReference w:type="default" r:id="rId21"/>
      <w:headerReference w:type="first" r:id="rId2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FD" w:rsidRDefault="00FF75FD" w:rsidP="000F23DD">
      <w:pPr>
        <w:spacing w:after="0" w:line="240" w:lineRule="auto"/>
      </w:pPr>
      <w:r>
        <w:separator/>
      </w:r>
    </w:p>
  </w:endnote>
  <w:endnote w:type="continuationSeparator" w:id="0">
    <w:p w:rsidR="00FF75FD" w:rsidRDefault="00FF75F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FD" w:rsidRDefault="00FF75FD" w:rsidP="000F23DD">
      <w:pPr>
        <w:spacing w:after="0" w:line="240" w:lineRule="auto"/>
      </w:pPr>
      <w:r>
        <w:separator/>
      </w:r>
    </w:p>
  </w:footnote>
  <w:footnote w:type="continuationSeparator" w:id="0">
    <w:p w:rsidR="00FF75FD" w:rsidRDefault="00FF75F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72" w:rsidRDefault="00FF75FD" w:rsidP="009F1ADE">
    <w:pPr>
      <w:pStyle w:val="aa"/>
      <w:tabs>
        <w:tab w:val="clear" w:pos="4677"/>
        <w:tab w:val="clear" w:pos="9355"/>
        <w:tab w:val="left" w:pos="1190"/>
      </w:tabs>
    </w:pPr>
    <w:sdt>
      <w:sdtPr>
        <w:id w:val="-1076049894"/>
        <w:docPartObj>
          <w:docPartGallery w:val="Page Numbers (Top of Page)"/>
          <w:docPartUnique/>
        </w:docPartObj>
      </w:sdtPr>
      <w:sdtEndPr/>
      <w:sdtContent>
        <w:r w:rsidR="00085572">
          <w:fldChar w:fldCharType="begin"/>
        </w:r>
        <w:r w:rsidR="00085572">
          <w:instrText>PAGE   \* MERGEFORMAT</w:instrText>
        </w:r>
        <w:r w:rsidR="00085572">
          <w:fldChar w:fldCharType="separate"/>
        </w:r>
        <w:r w:rsidR="00544133">
          <w:rPr>
            <w:noProof/>
          </w:rPr>
          <w:t>2</w:t>
        </w:r>
        <w:r w:rsidR="00085572">
          <w:rPr>
            <w:noProof/>
          </w:rPr>
          <w:fldChar w:fldCharType="end"/>
        </w:r>
      </w:sdtContent>
    </w:sdt>
  </w:p>
  <w:p w:rsidR="00085572" w:rsidRDefault="00085572"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85572" w:rsidRPr="00C13344" w:rsidRDefault="00085572" w:rsidP="00C13344">
    <w:pPr>
      <w:pStyle w:val="aa"/>
      <w:rPr>
        <w:rFonts w:ascii="Times New Roman" w:hAnsi="Times New Roman" w:cs="Times New Roman"/>
        <w:b/>
        <w:sz w:val="16"/>
        <w:szCs w:val="16"/>
      </w:rPr>
    </w:pPr>
    <w:r>
      <w:rPr>
        <w:rFonts w:ascii="Times New Roman" w:hAnsi="Times New Roman" w:cs="Times New Roman"/>
        <w:i/>
        <w:sz w:val="16"/>
        <w:szCs w:val="16"/>
      </w:rPr>
      <w:t>Пятница, 17 мая 2019 года, №23</w:t>
    </w:r>
    <w:r w:rsidRPr="006D47B1">
      <w:rPr>
        <w:rFonts w:ascii="Times New Roman" w:hAnsi="Times New Roman" w:cs="Times New Roman"/>
        <w:i/>
        <w:sz w:val="16"/>
        <w:szCs w:val="16"/>
      </w:rPr>
      <w:t>(</w:t>
    </w:r>
    <w:r>
      <w:rPr>
        <w:rFonts w:ascii="Times New Roman" w:hAnsi="Times New Roman" w:cs="Times New Roman"/>
        <w:i/>
        <w:sz w:val="16"/>
        <w:szCs w:val="16"/>
      </w:rPr>
      <w:t>335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085572" w:rsidRDefault="00085572">
        <w:pPr>
          <w:pStyle w:val="aa"/>
        </w:pPr>
        <w:r>
          <w:fldChar w:fldCharType="begin"/>
        </w:r>
        <w:r>
          <w:instrText>PAGE   \* MERGEFORMAT</w:instrText>
        </w:r>
        <w:r>
          <w:fldChar w:fldCharType="separate"/>
        </w:r>
        <w:r>
          <w:rPr>
            <w:noProof/>
          </w:rPr>
          <w:t>8</w:t>
        </w:r>
        <w:r>
          <w:rPr>
            <w:noProof/>
          </w:rPr>
          <w:fldChar w:fldCharType="end"/>
        </w:r>
      </w:p>
    </w:sdtContent>
  </w:sdt>
  <w:p w:rsidR="00085572" w:rsidRPr="000443FC" w:rsidRDefault="00085572"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85572" w:rsidRPr="00263DC0" w:rsidRDefault="00085572"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85572" w:rsidRDefault="00085572"/>
  <w:p w:rsidR="00085572" w:rsidRDefault="00085572"/>
  <w:p w:rsidR="00085572" w:rsidRDefault="00085572"/>
  <w:p w:rsidR="00085572" w:rsidRDefault="00085572"/>
  <w:p w:rsidR="00085572" w:rsidRDefault="00085572"/>
  <w:p w:rsidR="00085572" w:rsidRDefault="00085572"/>
  <w:p w:rsidR="00085572" w:rsidRDefault="00085572"/>
  <w:p w:rsidR="00085572" w:rsidRDefault="00085572"/>
  <w:p w:rsidR="00085572" w:rsidRDefault="00085572"/>
  <w:p w:rsidR="00085572" w:rsidRDefault="00085572"/>
  <w:p w:rsidR="00085572" w:rsidRDefault="00085572"/>
  <w:p w:rsidR="00085572" w:rsidRDefault="000855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1">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5">
    <w:nsid w:val="50440CA2"/>
    <w:multiLevelType w:val="singleLevel"/>
    <w:tmpl w:val="2CAC0CE6"/>
    <w:lvl w:ilvl="0">
      <w:start w:val="1"/>
      <w:numFmt w:val="decimal"/>
      <w:pStyle w:val="a2"/>
      <w:lvlText w:val="%1)"/>
      <w:lvlJc w:val="left"/>
      <w:pPr>
        <w:tabs>
          <w:tab w:val="num" w:pos="1071"/>
        </w:tabs>
        <w:ind w:left="0" w:firstLine="709"/>
      </w:pPr>
    </w:lvl>
  </w:abstractNum>
  <w:abstractNum w:abstractNumId="36">
    <w:nsid w:val="53924A3C"/>
    <w:multiLevelType w:val="hybridMultilevel"/>
    <w:tmpl w:val="3BB4C214"/>
    <w:lvl w:ilvl="0" w:tplc="04190013">
      <w:start w:val="1"/>
      <w:numFmt w:val="upperRoman"/>
      <w:lvlText w:val="%1."/>
      <w:lvlJc w:val="right"/>
      <w:pPr>
        <w:ind w:left="1398" w:hanging="360"/>
      </w:p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3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4B66919"/>
    <w:multiLevelType w:val="multilevel"/>
    <w:tmpl w:val="60CA985E"/>
    <w:lvl w:ilvl="0">
      <w:start w:val="1"/>
      <w:numFmt w:val="bullet"/>
      <w:pStyle w:val="11"/>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28"/>
  </w:num>
  <w:num w:numId="3">
    <w:abstractNumId w:val="25"/>
  </w:num>
  <w:num w:numId="4">
    <w:abstractNumId w:val="30"/>
  </w:num>
  <w:num w:numId="5">
    <w:abstractNumId w:val="8"/>
  </w:num>
  <w:num w:numId="6">
    <w:abstractNumId w:val="37"/>
  </w:num>
  <w:num w:numId="7">
    <w:abstractNumId w:val="38"/>
  </w:num>
  <w:num w:numId="8">
    <w:abstractNumId w:val="27"/>
  </w:num>
  <w:num w:numId="9">
    <w:abstractNumId w:val="34"/>
  </w:num>
  <w:num w:numId="10">
    <w:abstractNumId w:val="4"/>
  </w:num>
  <w:num w:numId="11">
    <w:abstractNumId w:val="26"/>
  </w:num>
  <w:num w:numId="12">
    <w:abstractNumId w:val="3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29"/>
  </w:num>
  <w:num w:numId="20">
    <w:abstractNumId w:val="40"/>
  </w:num>
  <w:num w:numId="21">
    <w:abstractNumId w:val="32"/>
  </w:num>
  <w:num w:numId="22">
    <w:abstractNumId w:val="41"/>
  </w:num>
  <w:num w:numId="23">
    <w:abstractNumId w:val="36"/>
  </w:num>
  <w:num w:numId="24">
    <w:abstractNumId w:val="31"/>
  </w:num>
  <w:num w:numId="25">
    <w:abstractNumId w:val="39"/>
  </w:num>
  <w:num w:numId="26">
    <w:abstractNumId w:val="33"/>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7FA"/>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25"/>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65"/>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09"/>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2"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2">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3"/>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2"/>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aliases w:val=" Знак1"/>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aliases w:val=" Знак1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4">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
    <w:name w:val="Нет списка1"/>
    <w:next w:val="a7"/>
    <w:uiPriority w:val="99"/>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1">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2">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7"/>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4"/>
    <w:link w:val="34"/>
    <w:unhideWhenUsed/>
    <w:rsid w:val="0091063A"/>
    <w:pPr>
      <w:spacing w:after="120"/>
      <w:ind w:left="283"/>
    </w:pPr>
    <w:rPr>
      <w:sz w:val="16"/>
      <w:szCs w:val="16"/>
    </w:rPr>
  </w:style>
  <w:style w:type="character" w:customStyle="1" w:styleId="34">
    <w:name w:val="Основной текст с отступом 3 Знак"/>
    <w:basedOn w:val="a5"/>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8">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9">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7">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4"/>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d">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e">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0">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1">
    <w:name w:val="toc 1"/>
    <w:basedOn w:val="a4"/>
    <w:next w:val="a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link w:val="a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7">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4"/>
    <w:next w:val="a4"/>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1">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9">
    <w:name w:val="ТЕКСТ"/>
    <w:basedOn w:val="a4"/>
    <w:link w:val="a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a">
    <w:name w:val="ТЕКСТ Знак"/>
    <w:link w:val="affff9"/>
    <w:rsid w:val="008E5E55"/>
    <w:rPr>
      <w:rFonts w:ascii="Times New Roman" w:eastAsia="Calibri" w:hAnsi="Times New Roman" w:cs="Mangal"/>
      <w:kern w:val="1"/>
      <w:sz w:val="24"/>
      <w:szCs w:val="28"/>
      <w:lang w:eastAsia="hi-IN" w:bidi="hi-IN"/>
    </w:rPr>
  </w:style>
  <w:style w:type="paragraph" w:customStyle="1" w:styleId="affffb">
    <w:name w:val="Таблица_Номер_СамНИПИ Знак"/>
    <w:link w:val="a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c">
    <w:name w:val="Таблица_Номер_СамНИПИ Знак Знак"/>
    <w:link w:val="affffb"/>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d">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e">
    <w:name w:val="табл_строка"/>
    <w:link w:val="a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
    <w:name w:val="табл_строка Знак"/>
    <w:link w:val="affffe"/>
    <w:rsid w:val="008E5E55"/>
    <w:rPr>
      <w:rFonts w:ascii="Times New Roman" w:eastAsia="Times New Roman" w:hAnsi="Times New Roman" w:cs="Times New Roman"/>
      <w:sz w:val="24"/>
      <w:szCs w:val="20"/>
      <w:lang w:eastAsia="ru-RU"/>
    </w:rPr>
  </w:style>
  <w:style w:type="paragraph" w:customStyle="1" w:styleId="a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1">
    <w:name w:val="Основной текст.Абзац Знак Знак Знак"/>
    <w:basedOn w:val="a4"/>
    <w:link w:val="a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2">
    <w:name w:val="Основной текст.Абзац Знак Знак Знак Знак"/>
    <w:link w:val="afffff1"/>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2">
    <w:name w:val="Стиль1"/>
    <w:basedOn w:val="afffe"/>
    <w:link w:val="1f3"/>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3">
    <w:name w:val="Стиль1 Знак"/>
    <w:link w:val="1f2"/>
    <w:rsid w:val="008E5E55"/>
    <w:rPr>
      <w:rFonts w:ascii="Times New Roman" w:eastAsia="Times New Roman" w:hAnsi="Times New Roman" w:cs="Times New Roman"/>
      <w:sz w:val="28"/>
      <w:szCs w:val="28"/>
      <w:lang w:eastAsia="ru-RU"/>
    </w:rPr>
  </w:style>
  <w:style w:type="character" w:customStyle="1" w:styleId="1f4">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4"/>
    <w:rsid w:val="008E5E55"/>
    <w:pPr>
      <w:spacing w:after="0" w:line="240" w:lineRule="auto"/>
    </w:pPr>
    <w:rPr>
      <w:rFonts w:ascii="Courier New" w:eastAsia="Times New Roman" w:hAnsi="Courier New" w:cs="Times New Roman"/>
      <w:sz w:val="20"/>
      <w:szCs w:val="20"/>
      <w:lang w:eastAsia="ru-RU"/>
    </w:rPr>
  </w:style>
  <w:style w:type="character" w:customStyle="1" w:styleId="a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3"/>
    <w:rsid w:val="008E5E55"/>
    <w:rPr>
      <w:rFonts w:ascii="Courier New" w:eastAsia="Times New Roman" w:hAnsi="Courier New" w:cs="Times New Roman"/>
      <w:sz w:val="20"/>
      <w:szCs w:val="20"/>
      <w:lang w:eastAsia="ru-RU"/>
    </w:rPr>
  </w:style>
  <w:style w:type="character" w:customStyle="1" w:styleId="1f5">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5">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3">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6">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7">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9">
    <w:name w:val="Document Map"/>
    <w:basedOn w:val="a4"/>
    <w:link w:val="afffffa"/>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a">
    <w:name w:val="Схема документа Знак"/>
    <w:basedOn w:val="a5"/>
    <w:link w:val="afffff9"/>
    <w:rsid w:val="00937604"/>
    <w:rPr>
      <w:rFonts w:ascii="Tahoma" w:eastAsia="Times New Roman" w:hAnsi="Tahoma" w:cs="Tahoma"/>
      <w:sz w:val="20"/>
      <w:szCs w:val="20"/>
      <w:shd w:val="clear" w:color="auto" w:fill="000080"/>
      <w:lang w:eastAsia="ru-RU"/>
    </w:rPr>
  </w:style>
  <w:style w:type="paragraph" w:styleId="afffffb">
    <w:name w:val="TOC Heading"/>
    <w:basedOn w:val="12"/>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6">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7">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Основной текст продолжение"/>
    <w:basedOn w:val="af9"/>
    <w:next w:val="af9"/>
    <w:link w:val="afffffd"/>
    <w:rsid w:val="00C26B76"/>
    <w:pPr>
      <w:tabs>
        <w:tab w:val="left" w:pos="1122"/>
      </w:tabs>
      <w:spacing w:line="360" w:lineRule="auto"/>
      <w:ind w:firstLine="709"/>
    </w:pPr>
    <w:rPr>
      <w:rFonts w:ascii="Arial" w:hAnsi="Arial"/>
      <w:sz w:val="24"/>
      <w:szCs w:val="24"/>
    </w:rPr>
  </w:style>
  <w:style w:type="character" w:customStyle="1" w:styleId="afffffd">
    <w:name w:val="Основной текст продолжение Знак"/>
    <w:link w:val="afffffc"/>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9">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e">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a">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0">
    <w:name w:val="табл_название"/>
    <w:next w:val="a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b">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1">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2">
    <w:name w:val="Body Text First Indent"/>
    <w:basedOn w:val="af9"/>
    <w:link w:val="affffff3"/>
    <w:rsid w:val="00C26B76"/>
    <w:pPr>
      <w:spacing w:after="120" w:line="360" w:lineRule="auto"/>
      <w:ind w:firstLine="210"/>
      <w:jc w:val="left"/>
    </w:pPr>
    <w:rPr>
      <w:sz w:val="26"/>
      <w:szCs w:val="26"/>
    </w:rPr>
  </w:style>
  <w:style w:type="character" w:customStyle="1" w:styleId="affffff3">
    <w:name w:val="Красная строка Знак"/>
    <w:basedOn w:val="afa"/>
    <w:link w:val="affffff2"/>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4">
    <w:name w:val="Обычный_с_отступом"/>
    <w:basedOn w:val="a4"/>
    <w:link w:val="affffff5"/>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5">
    <w:name w:val="Обычный_с_отступом Знак"/>
    <w:link w:val="affffff4"/>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6">
    <w:name w:val="АтекстовкА"/>
    <w:basedOn w:val="a4"/>
    <w:link w:val="affffff7"/>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7">
    <w:name w:val="АтекстовкА Знак"/>
    <w:link w:val="affffff6"/>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8">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c">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d">
    <w:name w:val="Заголовок №1_"/>
    <w:link w:val="1fe"/>
    <w:rsid w:val="00D004B8"/>
    <w:rPr>
      <w:sz w:val="40"/>
      <w:szCs w:val="40"/>
      <w:shd w:val="clear" w:color="auto" w:fill="FFFFFF"/>
    </w:rPr>
  </w:style>
  <w:style w:type="character" w:customStyle="1" w:styleId="2f1">
    <w:name w:val="Основной текст (2)_"/>
    <w:link w:val="2f2"/>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e">
    <w:name w:val="Заголовок №1"/>
    <w:basedOn w:val="a4"/>
    <w:link w:val="1fd"/>
    <w:rsid w:val="00D004B8"/>
    <w:pPr>
      <w:widowControl w:val="0"/>
      <w:shd w:val="clear" w:color="auto" w:fill="FFFFFF"/>
      <w:spacing w:after="0" w:line="454" w:lineRule="exact"/>
      <w:jc w:val="center"/>
      <w:outlineLvl w:val="0"/>
    </w:pPr>
    <w:rPr>
      <w:sz w:val="40"/>
      <w:szCs w:val="40"/>
    </w:rPr>
  </w:style>
  <w:style w:type="paragraph" w:customStyle="1" w:styleId="2f2">
    <w:name w:val="Основной текст (2)"/>
    <w:basedOn w:val="a4"/>
    <w:link w:val="2f1"/>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9">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f"/>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a">
    <w:name w:val="Штамп"/>
    <w:basedOn w:val="a4"/>
    <w:link w:val="affffffb"/>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4"/>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5"/>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3">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c">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9"/>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9"/>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d">
    <w:name w:val="Текст подраздела"/>
    <w:basedOn w:val="a4"/>
    <w:link w:val="affffffe"/>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e">
    <w:name w:val="Текст подраздела Знак"/>
    <w:link w:val="affffffd"/>
    <w:uiPriority w:val="99"/>
    <w:rsid w:val="00EC3D1F"/>
    <w:rPr>
      <w:rFonts w:ascii="Times New Roman" w:eastAsia="Times New Roman" w:hAnsi="Times New Roman" w:cs="Times New Roman"/>
      <w:sz w:val="28"/>
      <w:szCs w:val="28"/>
      <w:lang w:val="x-none" w:eastAsia="x-none"/>
    </w:rPr>
  </w:style>
  <w:style w:type="paragraph" w:styleId="afffffff">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0">
    <w:name w:val="Чертежный"/>
    <w:link w:val="afffffff1"/>
    <w:rsid w:val="00EC3D1F"/>
    <w:pPr>
      <w:spacing w:after="0" w:line="240" w:lineRule="auto"/>
      <w:jc w:val="both"/>
    </w:pPr>
    <w:rPr>
      <w:rFonts w:ascii="ISOCPEUR" w:eastAsia="Times New Roman" w:hAnsi="ISOCPEUR" w:cs="Times New Roman"/>
      <w:i/>
      <w:sz w:val="28"/>
      <w:szCs w:val="20"/>
      <w:lang w:val="uk-UA" w:eastAsia="ru-RU"/>
    </w:rPr>
  </w:style>
  <w:style w:type="paragraph" w:styleId="1ff0">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2">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4">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3">
    <w:name w:val="Subtitle"/>
    <w:basedOn w:val="aff3"/>
    <w:next w:val="af9"/>
    <w:link w:val="afffffff4"/>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4">
    <w:name w:val="Подзаголовок Знак"/>
    <w:basedOn w:val="a5"/>
    <w:link w:val="afffffff3"/>
    <w:rsid w:val="00EC3D1F"/>
    <w:rPr>
      <w:rFonts w:ascii="Arial" w:eastAsia="MS Mincho" w:hAnsi="Arial" w:cs="Times New Roman"/>
      <w:i/>
      <w:iCs/>
      <w:kern w:val="1"/>
      <w:sz w:val="28"/>
      <w:szCs w:val="28"/>
      <w:lang w:eastAsia="ar-SA"/>
    </w:rPr>
  </w:style>
  <w:style w:type="paragraph" w:customStyle="1" w:styleId="3f5">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5">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6">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6">
    <w:name w:val="текст нумерованный"/>
    <w:basedOn w:val="afffffff5"/>
    <w:next w:val="afffffff5"/>
    <w:rsid w:val="00EC3D1F"/>
    <w:pPr>
      <w:tabs>
        <w:tab w:val="num" w:pos="357"/>
      </w:tabs>
      <w:ind w:left="-14014"/>
    </w:pPr>
  </w:style>
  <w:style w:type="character" w:customStyle="1" w:styleId="affffffb">
    <w:name w:val="Штамп Знак"/>
    <w:link w:val="affffffa"/>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1">
    <w:name w:val="Стиль Заголовок 1 + Междустр.интервал:  одинарный"/>
    <w:basedOn w:val="12"/>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2">
    <w:name w:val="Стиль Стиль Заголовок 1 + Междустр.интервал:  одинарный + Справа:  ..."/>
    <w:basedOn w:val="1ff1"/>
    <w:rsid w:val="00EC3D1F"/>
    <w:pPr>
      <w:spacing w:before="360" w:after="360"/>
      <w:ind w:right="198"/>
    </w:pPr>
  </w:style>
  <w:style w:type="paragraph" w:customStyle="1" w:styleId="afffffff7">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8">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9">
    <w:name w:val="Цветовое выделение"/>
    <w:rsid w:val="00EC3D1F"/>
    <w:rPr>
      <w:b/>
      <w:bCs/>
      <w:color w:val="000080"/>
      <w:sz w:val="20"/>
      <w:szCs w:val="20"/>
    </w:rPr>
  </w:style>
  <w:style w:type="paragraph" w:customStyle="1" w:styleId="afffffffa">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7">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3">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b">
    <w:name w:val="знак сноски"/>
    <w:rsid w:val="00EC3D1F"/>
    <w:rPr>
      <w:vertAlign w:val="superscript"/>
    </w:rPr>
  </w:style>
  <w:style w:type="character" w:customStyle="1" w:styleId="nowrap">
    <w:name w:val="nowrap"/>
    <w:rsid w:val="00EC3D1F"/>
  </w:style>
  <w:style w:type="paragraph" w:customStyle="1" w:styleId="1ff4">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c">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d">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8">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e">
    <w:name w:val="Стиль таблицы"/>
    <w:basedOn w:val="af9"/>
    <w:rsid w:val="00EC3D1F"/>
    <w:pPr>
      <w:jc w:val="center"/>
    </w:pPr>
    <w:rPr>
      <w:kern w:val="1"/>
      <w:sz w:val="24"/>
      <w:lang w:eastAsia="zh-CN"/>
    </w:rPr>
  </w:style>
  <w:style w:type="paragraph" w:customStyle="1" w:styleId="2f9">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5">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
    <w:name w:val="toa heading"/>
    <w:basedOn w:val="12"/>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0">
    <w:name w:val="ИГ_ЗАГОЛОВОК"/>
    <w:basedOn w:val="1ff3"/>
    <w:link w:val="affffffff1"/>
    <w:autoRedefine/>
    <w:qFormat/>
    <w:rsid w:val="00EC3D1F"/>
    <w:pPr>
      <w:keepNext w:val="0"/>
      <w:jc w:val="left"/>
    </w:pPr>
    <w:rPr>
      <w:sz w:val="28"/>
      <w:szCs w:val="28"/>
      <w:lang w:val="x-none" w:eastAsia="zh-CN"/>
    </w:rPr>
  </w:style>
  <w:style w:type="paragraph" w:customStyle="1" w:styleId="2fa">
    <w:name w:val="ИГ_2заголовок"/>
    <w:basedOn w:val="2f7"/>
    <w:link w:val="2fb"/>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1">
    <w:name w:val="ИГ_ЗАГОЛОВОК Знак"/>
    <w:link w:val="affffffff0"/>
    <w:rsid w:val="00EC3D1F"/>
    <w:rPr>
      <w:rFonts w:ascii="Times New Roman" w:eastAsia="Times New Roman" w:hAnsi="Times New Roman" w:cs="Times New Roman"/>
      <w:b/>
      <w:bCs/>
      <w:kern w:val="28"/>
      <w:sz w:val="28"/>
      <w:szCs w:val="28"/>
      <w:lang w:val="x-none" w:eastAsia="zh-CN"/>
    </w:rPr>
  </w:style>
  <w:style w:type="character" w:customStyle="1" w:styleId="2fb">
    <w:name w:val="ИГ_2заголовок Знак"/>
    <w:link w:val="2fa"/>
    <w:rsid w:val="00EC3D1F"/>
    <w:rPr>
      <w:rFonts w:ascii="Times New Roman" w:eastAsia="Times New Roman" w:hAnsi="Times New Roman" w:cs="Times New Roman"/>
      <w:b/>
      <w:iCs/>
      <w:kern w:val="28"/>
      <w:sz w:val="28"/>
      <w:szCs w:val="28"/>
      <w:lang w:val="x-none" w:eastAsia="zh-CN"/>
    </w:rPr>
  </w:style>
  <w:style w:type="character" w:customStyle="1" w:styleId="1ff6">
    <w:name w:val="Знак Знак1"/>
    <w:rsid w:val="00EC3D1F"/>
    <w:rPr>
      <w:rFonts w:ascii="Tahoma" w:hAnsi="Tahoma" w:cs="Tahoma"/>
      <w:sz w:val="16"/>
      <w:szCs w:val="16"/>
    </w:rPr>
  </w:style>
  <w:style w:type="paragraph" w:customStyle="1" w:styleId="1ff7">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8">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2">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3">
    <w:name w:val="Intense Quote"/>
    <w:basedOn w:val="a4"/>
    <w:next w:val="a4"/>
    <w:link w:val="affffffff4"/>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4">
    <w:name w:val="Выделенная цитата Знак"/>
    <w:basedOn w:val="a5"/>
    <w:link w:val="affffffff3"/>
    <w:uiPriority w:val="30"/>
    <w:rsid w:val="00EC3D1F"/>
    <w:rPr>
      <w:rFonts w:ascii="Times New Roman" w:eastAsia="Times New Roman" w:hAnsi="Times New Roman" w:cs="Times New Roman"/>
      <w:b/>
      <w:bCs/>
      <w:i/>
      <w:iCs/>
      <w:color w:val="4F81BD"/>
      <w:sz w:val="24"/>
      <w:szCs w:val="24"/>
      <w:lang w:eastAsia="ar-SA"/>
    </w:rPr>
  </w:style>
  <w:style w:type="paragraph" w:styleId="affffffff5">
    <w:name w:val="Date"/>
    <w:basedOn w:val="a4"/>
    <w:next w:val="a4"/>
    <w:link w:val="affffffff6"/>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6">
    <w:name w:val="Дата Знак"/>
    <w:basedOn w:val="a5"/>
    <w:link w:val="affffffff5"/>
    <w:rsid w:val="00EC3D1F"/>
    <w:rPr>
      <w:rFonts w:ascii="Times New Roman" w:eastAsia="Times New Roman" w:hAnsi="Times New Roman" w:cs="Times New Roman"/>
      <w:sz w:val="24"/>
      <w:szCs w:val="24"/>
      <w:lang w:eastAsia="ar-SA"/>
    </w:rPr>
  </w:style>
  <w:style w:type="paragraph" w:styleId="affffffff7">
    <w:name w:val="Note Heading"/>
    <w:basedOn w:val="a4"/>
    <w:next w:val="a4"/>
    <w:link w:val="a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8">
    <w:name w:val="Заголовок записки Знак"/>
    <w:basedOn w:val="a5"/>
    <w:link w:val="affffffff7"/>
    <w:rsid w:val="00EC3D1F"/>
    <w:rPr>
      <w:rFonts w:ascii="Times New Roman" w:eastAsia="Times New Roman" w:hAnsi="Times New Roman" w:cs="Times New Roman"/>
      <w:sz w:val="24"/>
      <w:szCs w:val="24"/>
      <w:lang w:eastAsia="ar-SA"/>
    </w:rPr>
  </w:style>
  <w:style w:type="paragraph" w:styleId="2fc">
    <w:name w:val="Body Text First Indent 2"/>
    <w:basedOn w:val="af2"/>
    <w:link w:val="2fd"/>
    <w:rsid w:val="00EC3D1F"/>
    <w:pPr>
      <w:widowControl/>
      <w:ind w:firstLine="210"/>
      <w:jc w:val="left"/>
    </w:pPr>
    <w:rPr>
      <w:rFonts w:ascii="Times New Roman" w:hAnsi="Times New Roman" w:cs="Times New Roman"/>
      <w:sz w:val="24"/>
      <w:szCs w:val="24"/>
    </w:rPr>
  </w:style>
  <w:style w:type="character" w:customStyle="1" w:styleId="2fd">
    <w:name w:val="Красная строка 2 Знак"/>
    <w:basedOn w:val="af3"/>
    <w:link w:val="2fc"/>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e">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9">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a">
    <w:name w:val="Signature"/>
    <w:basedOn w:val="a4"/>
    <w:link w:val="a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b">
    <w:name w:val="Подпись Знак"/>
    <w:basedOn w:val="a5"/>
    <w:link w:val="affffffffa"/>
    <w:rsid w:val="00EC3D1F"/>
    <w:rPr>
      <w:rFonts w:ascii="Times New Roman" w:eastAsia="Times New Roman" w:hAnsi="Times New Roman" w:cs="Times New Roman"/>
      <w:sz w:val="24"/>
      <w:szCs w:val="24"/>
      <w:lang w:eastAsia="ar-SA"/>
    </w:rPr>
  </w:style>
  <w:style w:type="paragraph" w:styleId="affffffffc">
    <w:name w:val="Salutation"/>
    <w:basedOn w:val="a4"/>
    <w:next w:val="a4"/>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Приветствие Знак"/>
    <w:basedOn w:val="a5"/>
    <w:link w:val="affffffffc"/>
    <w:rsid w:val="00EC3D1F"/>
    <w:rPr>
      <w:rFonts w:ascii="Times New Roman" w:eastAsia="Times New Roman" w:hAnsi="Times New Roman" w:cs="Times New Roman"/>
      <w:sz w:val="24"/>
      <w:szCs w:val="24"/>
      <w:lang w:eastAsia="ar-SA"/>
    </w:rPr>
  </w:style>
  <w:style w:type="paragraph" w:styleId="affffffffe">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
    <w:name w:val="Closing"/>
    <w:basedOn w:val="a4"/>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рощание Знак"/>
    <w:basedOn w:val="a5"/>
    <w:link w:val="afffffffff"/>
    <w:rsid w:val="00EC3D1F"/>
    <w:rPr>
      <w:rFonts w:ascii="Times New Roman" w:eastAsia="Times New Roman" w:hAnsi="Times New Roman" w:cs="Times New Roman"/>
      <w:sz w:val="24"/>
      <w:szCs w:val="24"/>
      <w:lang w:eastAsia="ar-SA"/>
    </w:rPr>
  </w:style>
  <w:style w:type="paragraph" w:styleId="3f8">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1">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3">
    <w:name w:val="macro"/>
    <w:link w:val="afffffffff4"/>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4">
    <w:name w:val="Текст макроса Знак"/>
    <w:basedOn w:val="a5"/>
    <w:link w:val="afffffffff3"/>
    <w:rsid w:val="00EC3D1F"/>
    <w:rPr>
      <w:rFonts w:ascii="Courier New" w:eastAsia="Times New Roman" w:hAnsi="Courier New" w:cs="Courier New"/>
      <w:sz w:val="20"/>
      <w:szCs w:val="20"/>
      <w:lang w:eastAsia="ar-SA"/>
    </w:rPr>
  </w:style>
  <w:style w:type="paragraph" w:styleId="afffffffff5">
    <w:name w:val="annotation text"/>
    <w:basedOn w:val="a4"/>
    <w:link w:val="afffffffff6"/>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6">
    <w:name w:val="Текст примечания Знак"/>
    <w:basedOn w:val="a5"/>
    <w:link w:val="afffffffff5"/>
    <w:uiPriority w:val="99"/>
    <w:rsid w:val="00EC3D1F"/>
    <w:rPr>
      <w:rFonts w:ascii="Times New Roman" w:eastAsia="Times New Roman" w:hAnsi="Times New Roman" w:cs="Times New Roman"/>
      <w:sz w:val="20"/>
      <w:szCs w:val="20"/>
      <w:lang w:eastAsia="ar-SA"/>
    </w:rPr>
  </w:style>
  <w:style w:type="paragraph" w:styleId="afffffffff7">
    <w:name w:val="annotation subject"/>
    <w:basedOn w:val="afffffffff5"/>
    <w:next w:val="afffffffff5"/>
    <w:link w:val="afffffffff8"/>
    <w:rsid w:val="00EC3D1F"/>
    <w:rPr>
      <w:b/>
      <w:bCs/>
    </w:rPr>
  </w:style>
  <w:style w:type="character" w:customStyle="1" w:styleId="afffffffff8">
    <w:name w:val="Тема примечания Знак"/>
    <w:basedOn w:val="afffffffff6"/>
    <w:link w:val="afffffffff7"/>
    <w:rsid w:val="00EC3D1F"/>
    <w:rPr>
      <w:rFonts w:ascii="Times New Roman" w:eastAsia="Times New Roman" w:hAnsi="Times New Roman" w:cs="Times New Roman"/>
      <w:b/>
      <w:bCs/>
      <w:sz w:val="20"/>
      <w:szCs w:val="20"/>
      <w:lang w:eastAsia="ar-SA"/>
    </w:rPr>
  </w:style>
  <w:style w:type="paragraph" w:styleId="afffffffff9">
    <w:name w:val="index heading"/>
    <w:basedOn w:val="a4"/>
    <w:next w:val="1ff0"/>
    <w:rsid w:val="00EC3D1F"/>
    <w:pPr>
      <w:suppressAutoHyphens/>
      <w:spacing w:after="0" w:line="240" w:lineRule="auto"/>
    </w:pPr>
    <w:rPr>
      <w:rFonts w:ascii="Cambria" w:eastAsia="Times New Roman" w:hAnsi="Cambria" w:cs="Times New Roman"/>
      <w:b/>
      <w:bCs/>
      <w:sz w:val="24"/>
      <w:szCs w:val="24"/>
      <w:lang w:eastAsia="ar-SA"/>
    </w:rPr>
  </w:style>
  <w:style w:type="paragraph" w:styleId="2ff0">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1">
    <w:name w:val="Quote"/>
    <w:basedOn w:val="a4"/>
    <w:next w:val="a4"/>
    <w:link w:val="2ff2"/>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2">
    <w:name w:val="Цитата 2 Знак"/>
    <w:basedOn w:val="a5"/>
    <w:link w:val="2ff1"/>
    <w:uiPriority w:val="29"/>
    <w:rsid w:val="00EC3D1F"/>
    <w:rPr>
      <w:rFonts w:ascii="Times New Roman" w:eastAsia="Times New Roman" w:hAnsi="Times New Roman" w:cs="Times New Roman"/>
      <w:i/>
      <w:iCs/>
      <w:color w:val="000000"/>
      <w:sz w:val="24"/>
      <w:szCs w:val="24"/>
      <w:lang w:eastAsia="ar-SA"/>
    </w:rPr>
  </w:style>
  <w:style w:type="paragraph" w:styleId="afffffffffa">
    <w:name w:val="Message Header"/>
    <w:basedOn w:val="a4"/>
    <w:link w:val="afffffffffb"/>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b">
    <w:name w:val="Шапка Знак"/>
    <w:basedOn w:val="a5"/>
    <w:link w:val="afffffffffa"/>
    <w:rsid w:val="00EC3D1F"/>
    <w:rPr>
      <w:rFonts w:ascii="Cambria" w:eastAsia="Times New Roman" w:hAnsi="Cambria" w:cs="Times New Roman"/>
      <w:sz w:val="24"/>
      <w:szCs w:val="24"/>
      <w:shd w:val="pct20" w:color="auto" w:fill="auto"/>
      <w:lang w:eastAsia="ar-SA"/>
    </w:rPr>
  </w:style>
  <w:style w:type="paragraph" w:styleId="afffffffffc">
    <w:name w:val="E-mail Signature"/>
    <w:basedOn w:val="a4"/>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Электронная подпись Знак"/>
    <w:basedOn w:val="a5"/>
    <w:link w:val="afffffffffc"/>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e">
    <w:name w:val="Гипертекстовая ссылка"/>
    <w:rsid w:val="00EC3D1F"/>
    <w:rPr>
      <w:b/>
      <w:bCs/>
      <w:color w:val="008000"/>
      <w:sz w:val="20"/>
      <w:szCs w:val="20"/>
      <w:u w:val="single"/>
    </w:rPr>
  </w:style>
  <w:style w:type="character" w:customStyle="1" w:styleId="1ff9">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
    <w:name w:val="Основной шрифт"/>
    <w:rsid w:val="00EC3D1F"/>
  </w:style>
  <w:style w:type="paragraph" w:customStyle="1" w:styleId="2ff3">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0">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1">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2"/>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2">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4">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fa">
    <w:name w:val="Знак Знак1 Знак Знак Знак Знак Знак Знак Знак"/>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3">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1">
    <w:name w:val="Чертежный Знак"/>
    <w:link w:val="afffffff0"/>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4">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5">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6">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f">
    <w:name w:val="Знак Знак5"/>
    <w:rsid w:val="007076D0"/>
    <w:rPr>
      <w:rFonts w:ascii="Times New Roman" w:hAnsi="Times New Roman"/>
      <w:b/>
      <w:caps/>
      <w:kern w:val="28"/>
      <w:sz w:val="28"/>
      <w:szCs w:val="24"/>
    </w:rPr>
  </w:style>
  <w:style w:type="character" w:customStyle="1" w:styleId="2ff5">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ffc">
    <w:name w:val="Знак Знак1 Знак Знак Знак Знак Знак Знак Знак"/>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7">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 w:type="paragraph" w:customStyle="1" w:styleId="western">
    <w:name w:val="western"/>
    <w:basedOn w:val="a4"/>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4"/>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4"/>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4"/>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4"/>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4"/>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4"/>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4"/>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4"/>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4"/>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4"/>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6"/>
    <w:next w:val="a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6"/>
    <w:next w:val="a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6"/>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6"/>
    <w:next w:val="a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6"/>
    <w:next w:val="a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6"/>
    <w:next w:val="a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6"/>
    <w:next w:val="a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6"/>
    <w:next w:val="a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7"/>
    <w:uiPriority w:val="99"/>
    <w:semiHidden/>
    <w:unhideWhenUsed/>
    <w:rsid w:val="00D335DA"/>
  </w:style>
  <w:style w:type="table" w:customStyle="1" w:styleId="151">
    <w:name w:val="Сетка таблицы1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7"/>
    <w:semiHidden/>
    <w:unhideWhenUsed/>
    <w:rsid w:val="00D335DA"/>
  </w:style>
  <w:style w:type="table" w:customStyle="1" w:styleId="160">
    <w:name w:val="Стиль таблицы16"/>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5"/>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7"/>
    <w:uiPriority w:val="99"/>
    <w:semiHidden/>
    <w:unhideWhenUsed/>
    <w:rsid w:val="00D335DA"/>
  </w:style>
  <w:style w:type="table" w:customStyle="1" w:styleId="750">
    <w:name w:val="Сетка таблицы7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7"/>
    <w:semiHidden/>
    <w:unhideWhenUsed/>
    <w:rsid w:val="00D335DA"/>
  </w:style>
  <w:style w:type="table" w:customStyle="1" w:styleId="1240">
    <w:name w:val="Стиль таблицы12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7"/>
    <w:uiPriority w:val="99"/>
    <w:semiHidden/>
    <w:unhideWhenUsed/>
    <w:rsid w:val="00D335DA"/>
  </w:style>
  <w:style w:type="table" w:customStyle="1" w:styleId="820">
    <w:name w:val="Сетка таблицы8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7"/>
    <w:uiPriority w:val="99"/>
    <w:semiHidden/>
    <w:unhideWhenUsed/>
    <w:rsid w:val="00D335DA"/>
  </w:style>
  <w:style w:type="table" w:customStyle="1" w:styleId="1320">
    <w:name w:val="Стиль таблицы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7"/>
    <w:uiPriority w:val="99"/>
    <w:semiHidden/>
    <w:unhideWhenUsed/>
    <w:rsid w:val="00D335DA"/>
  </w:style>
  <w:style w:type="table" w:customStyle="1" w:styleId="722">
    <w:name w:val="Сетка таблицы72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7"/>
    <w:semiHidden/>
    <w:unhideWhenUsed/>
    <w:rsid w:val="00D335DA"/>
  </w:style>
  <w:style w:type="table" w:customStyle="1" w:styleId="12120">
    <w:name w:val="Стиль таблицы12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7"/>
    <w:uiPriority w:val="99"/>
    <w:semiHidden/>
    <w:unhideWhenUsed/>
    <w:rsid w:val="00D335DA"/>
  </w:style>
  <w:style w:type="numbering" w:customStyle="1" w:styleId="12111">
    <w:name w:val="Нет списка1211"/>
    <w:next w:val="a7"/>
    <w:semiHidden/>
    <w:unhideWhenUsed/>
    <w:rsid w:val="00D335DA"/>
  </w:style>
  <w:style w:type="table" w:customStyle="1" w:styleId="7171711">
    <w:name w:val="Сетка таблицы7171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7"/>
    <w:uiPriority w:val="99"/>
    <w:semiHidden/>
    <w:unhideWhenUsed/>
    <w:rsid w:val="00D335DA"/>
  </w:style>
  <w:style w:type="numbering" w:customStyle="1" w:styleId="111112">
    <w:name w:val="Нет списка11111"/>
    <w:next w:val="a7"/>
    <w:semiHidden/>
    <w:unhideWhenUsed/>
    <w:rsid w:val="00D335DA"/>
  </w:style>
  <w:style w:type="numbering" w:customStyle="1" w:styleId="423">
    <w:name w:val="Нет списка42"/>
    <w:next w:val="a7"/>
    <w:uiPriority w:val="99"/>
    <w:semiHidden/>
    <w:unhideWhenUsed/>
    <w:rsid w:val="00D335DA"/>
  </w:style>
  <w:style w:type="table" w:customStyle="1" w:styleId="920">
    <w:name w:val="Сетка таблицы9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7"/>
    <w:semiHidden/>
    <w:unhideWhenUsed/>
    <w:rsid w:val="00D335DA"/>
  </w:style>
  <w:style w:type="table" w:customStyle="1" w:styleId="1420">
    <w:name w:val="Стиль таблицы14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7"/>
    <w:uiPriority w:val="99"/>
    <w:semiHidden/>
    <w:unhideWhenUsed/>
    <w:rsid w:val="00D335DA"/>
  </w:style>
  <w:style w:type="table" w:customStyle="1" w:styleId="732">
    <w:name w:val="Сетка таблицы73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7"/>
    <w:semiHidden/>
    <w:unhideWhenUsed/>
    <w:rsid w:val="00D335DA"/>
  </w:style>
  <w:style w:type="table" w:customStyle="1" w:styleId="12220">
    <w:name w:val="Стиль таблицы12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7"/>
    <w:uiPriority w:val="99"/>
    <w:semiHidden/>
    <w:unhideWhenUsed/>
    <w:rsid w:val="00D335DA"/>
  </w:style>
  <w:style w:type="table" w:customStyle="1" w:styleId="1010">
    <w:name w:val="Сетка таблицы10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7"/>
    <w:uiPriority w:val="99"/>
    <w:semiHidden/>
    <w:unhideWhenUsed/>
    <w:rsid w:val="00D335DA"/>
  </w:style>
  <w:style w:type="table" w:customStyle="1" w:styleId="1510">
    <w:name w:val="Стиль таблицы15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7"/>
    <w:uiPriority w:val="99"/>
    <w:semiHidden/>
    <w:unhideWhenUsed/>
    <w:rsid w:val="00D335DA"/>
  </w:style>
  <w:style w:type="table" w:customStyle="1" w:styleId="741">
    <w:name w:val="Сетка таблицы7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7"/>
    <w:semiHidden/>
    <w:unhideWhenUsed/>
    <w:rsid w:val="00D335DA"/>
  </w:style>
  <w:style w:type="table" w:customStyle="1" w:styleId="12310">
    <w:name w:val="Стиль таблицы12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7"/>
    <w:uiPriority w:val="99"/>
    <w:semiHidden/>
    <w:unhideWhenUsed/>
    <w:rsid w:val="00D335DA"/>
  </w:style>
  <w:style w:type="table" w:customStyle="1" w:styleId="811">
    <w:name w:val="Сетка таблицы8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7"/>
    <w:semiHidden/>
    <w:unhideWhenUsed/>
    <w:rsid w:val="00D335DA"/>
  </w:style>
  <w:style w:type="table" w:customStyle="1" w:styleId="13110">
    <w:name w:val="Стиль таблицы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7"/>
    <w:uiPriority w:val="99"/>
    <w:semiHidden/>
    <w:unhideWhenUsed/>
    <w:rsid w:val="00D335DA"/>
  </w:style>
  <w:style w:type="table" w:customStyle="1" w:styleId="7211">
    <w:name w:val="Сетка таблицы72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7"/>
    <w:semiHidden/>
    <w:unhideWhenUsed/>
    <w:rsid w:val="00D335DA"/>
  </w:style>
  <w:style w:type="table" w:customStyle="1" w:styleId="121110">
    <w:name w:val="Стиль таблицы12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7"/>
    <w:uiPriority w:val="99"/>
    <w:semiHidden/>
    <w:unhideWhenUsed/>
    <w:rsid w:val="00D335DA"/>
  </w:style>
  <w:style w:type="table" w:customStyle="1" w:styleId="911">
    <w:name w:val="Сетка таблицы9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7"/>
    <w:semiHidden/>
    <w:unhideWhenUsed/>
    <w:rsid w:val="00D335DA"/>
  </w:style>
  <w:style w:type="table" w:customStyle="1" w:styleId="14110">
    <w:name w:val="Стиль таблицы14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7"/>
    <w:uiPriority w:val="99"/>
    <w:semiHidden/>
    <w:unhideWhenUsed/>
    <w:rsid w:val="00D335DA"/>
  </w:style>
  <w:style w:type="table" w:customStyle="1" w:styleId="7311">
    <w:name w:val="Сетка таблицы73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7"/>
    <w:semiHidden/>
    <w:unhideWhenUsed/>
    <w:rsid w:val="00D335DA"/>
  </w:style>
  <w:style w:type="table" w:customStyle="1" w:styleId="122110">
    <w:name w:val="Стиль таблицы12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8">
    <w:name w:val="annotation reference"/>
    <w:basedOn w:val="a5"/>
    <w:rsid w:val="00894124"/>
    <w:rPr>
      <w:sz w:val="16"/>
      <w:szCs w:val="16"/>
    </w:rPr>
  </w:style>
  <w:style w:type="character" w:styleId="affffffffff9">
    <w:name w:val="Book Title"/>
    <w:basedOn w:val="a5"/>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4"/>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6">
    <w:name w:val="Приложение СамНИПИ Знак"/>
    <w:link w:val="a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4"/>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a">
    <w:name w:val="Символ сноски"/>
    <w:rsid w:val="00CB501D"/>
    <w:rPr>
      <w:vertAlign w:val="superscript"/>
    </w:rPr>
  </w:style>
  <w:style w:type="paragraph" w:customStyle="1" w:styleId="1fff">
    <w:name w:val="Название объекта1"/>
    <w:basedOn w:val="a4"/>
    <w:next w:val="a4"/>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4"/>
    <w:rsid w:val="00CB501D"/>
    <w:pPr>
      <w:spacing w:after="0" w:line="240" w:lineRule="auto"/>
    </w:pPr>
    <w:rPr>
      <w:rFonts w:ascii="Arial" w:eastAsia="Times New Roman" w:hAnsi="Arial" w:cs="Times New Roman"/>
      <w:sz w:val="20"/>
      <w:szCs w:val="20"/>
      <w:lang w:eastAsia="ar-SA"/>
    </w:rPr>
  </w:style>
  <w:style w:type="paragraph" w:customStyle="1" w:styleId="2ff6">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4"/>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4"/>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4"/>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b">
    <w:name w:val="Текст таблицы"/>
    <w:basedOn w:val="af9"/>
    <w:rsid w:val="00CB501D"/>
    <w:pPr>
      <w:spacing w:after="120"/>
      <w:jc w:val="left"/>
    </w:pPr>
    <w:rPr>
      <w:iCs/>
      <w:sz w:val="22"/>
      <w:szCs w:val="24"/>
      <w:lang w:eastAsia="ar-SA"/>
    </w:rPr>
  </w:style>
  <w:style w:type="paragraph" w:customStyle="1" w:styleId="affffffffffc">
    <w:name w:val="Основной список"/>
    <w:basedOn w:val="af9"/>
    <w:rsid w:val="00CB501D"/>
    <w:pPr>
      <w:tabs>
        <w:tab w:val="left" w:pos="1134"/>
        <w:tab w:val="num" w:pos="1276"/>
      </w:tabs>
      <w:spacing w:after="120"/>
      <w:ind w:firstLine="709"/>
    </w:pPr>
    <w:rPr>
      <w:sz w:val="22"/>
      <w:szCs w:val="24"/>
      <w:lang w:eastAsia="ar-SA"/>
    </w:rPr>
  </w:style>
  <w:style w:type="paragraph" w:customStyle="1" w:styleId="H3">
    <w:name w:val="H3"/>
    <w:basedOn w:val="a4"/>
    <w:next w:val="a4"/>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d">
    <w:name w:val="База заголовка"/>
    <w:basedOn w:val="a4"/>
    <w:next w:val="a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2"/>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e">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
    <w:name w:val="Без висячих строк"/>
    <w:basedOn w:val="a4"/>
    <w:next w:val="a4"/>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4"/>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4"/>
    <w:rsid w:val="00CB501D"/>
    <w:pPr>
      <w:numPr>
        <w:numId w:val="25"/>
      </w:numPr>
      <w:spacing w:after="0" w:line="240" w:lineRule="auto"/>
    </w:pPr>
    <w:rPr>
      <w:rFonts w:ascii="Arial" w:eastAsia="Times New Roman" w:hAnsi="Arial" w:cs="Times New Roman"/>
      <w:sz w:val="24"/>
      <w:szCs w:val="20"/>
      <w:lang w:eastAsia="ar-SA"/>
    </w:rPr>
  </w:style>
  <w:style w:type="paragraph" w:customStyle="1" w:styleId="afffffffffff0">
    <w:name w:val="Литературный источник"/>
    <w:basedOn w:val="a4"/>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1">
    <w:name w:val="Без красной строки"/>
    <w:basedOn w:val="a4"/>
    <w:next w:val="a4"/>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3"/>
    <w:next w:val="afffffffffff"/>
    <w:rsid w:val="00CB501D"/>
    <w:pPr>
      <w:keepNext/>
      <w:keepLines/>
      <w:pageBreakBefore/>
      <w:suppressAutoHyphens/>
      <w:ind w:left="709" w:right="709"/>
      <w:outlineLvl w:val="0"/>
    </w:pPr>
    <w:rPr>
      <w:bCs w:val="0"/>
      <w:caps/>
      <w:spacing w:val="20"/>
      <w:sz w:val="28"/>
      <w:szCs w:val="20"/>
    </w:rPr>
  </w:style>
  <w:style w:type="paragraph" w:customStyle="1" w:styleId="2ff7">
    <w:name w:val="Название 2"/>
    <w:basedOn w:val="1fff1"/>
    <w:next w:val="afffffffffff"/>
    <w:rsid w:val="00CB501D"/>
    <w:pPr>
      <w:pageBreakBefore w:val="0"/>
      <w:spacing w:before="622" w:after="311"/>
      <w:outlineLvl w:val="1"/>
    </w:pPr>
    <w:rPr>
      <w:spacing w:val="0"/>
      <w:sz w:val="32"/>
    </w:rPr>
  </w:style>
  <w:style w:type="paragraph" w:customStyle="1" w:styleId="3fb">
    <w:name w:val="Название 3"/>
    <w:basedOn w:val="2ff7"/>
    <w:next w:val="afffffffffff"/>
    <w:rsid w:val="00CB501D"/>
    <w:pPr>
      <w:outlineLvl w:val="2"/>
    </w:pPr>
    <w:rPr>
      <w:caps w:val="0"/>
    </w:rPr>
  </w:style>
  <w:style w:type="paragraph" w:customStyle="1" w:styleId="4f6">
    <w:name w:val="Название 4"/>
    <w:basedOn w:val="3fb"/>
    <w:next w:val="afffffffffff"/>
    <w:rsid w:val="00CB501D"/>
    <w:pPr>
      <w:outlineLvl w:val="3"/>
    </w:pPr>
    <w:rPr>
      <w:sz w:val="28"/>
    </w:rPr>
  </w:style>
  <w:style w:type="paragraph" w:customStyle="1" w:styleId="5f1">
    <w:name w:val="Название 5"/>
    <w:basedOn w:val="4f6"/>
    <w:next w:val="afffffffffff"/>
    <w:rsid w:val="00CB501D"/>
    <w:pPr>
      <w:spacing w:before="0" w:after="0"/>
      <w:ind w:left="0" w:right="0"/>
      <w:outlineLvl w:val="9"/>
    </w:pPr>
    <w:rPr>
      <w:rFonts w:ascii="Arial" w:hAnsi="Arial"/>
      <w:b w:val="0"/>
      <w:sz w:val="22"/>
    </w:rPr>
  </w:style>
  <w:style w:type="paragraph" w:customStyle="1" w:styleId="afffffffffff2">
    <w:name w:val="Формула"/>
    <w:basedOn w:val="a4"/>
    <w:next w:val="afffffffffff1"/>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3">
    <w:name w:val="Абзац с красной строки"/>
    <w:basedOn w:val="a4"/>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4"/>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4"/>
    <w:next w:val="a4"/>
    <w:rsid w:val="00CB501D"/>
    <w:pPr>
      <w:keepNext/>
      <w:numPr>
        <w:numId w:val="26"/>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4"/>
    <w:next w:val="a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4"/>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7"/>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6">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4"/>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4">
    <w:name w:val="Маркированный список с отступом"/>
    <w:basedOn w:val="a4"/>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5">
    <w:name w:val="Нумерованный список с отступом"/>
    <w:basedOn w:val="a4"/>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6">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3">
    <w:name w:val="20101"/>
    <w:pPr>
      <w:numPr>
        <w:numId w:val="5"/>
      </w:numPr>
    </w:pPr>
  </w:style>
  <w:style w:type="numbering" w:customStyle="1" w:styleId="24">
    <w:name w:val="111111"/>
    <w:pPr>
      <w:numPr>
        <w:numId w:val="11"/>
      </w:numPr>
    </w:pPr>
  </w:style>
  <w:style w:type="numbering" w:customStyle="1" w:styleId="32">
    <w:name w:val="a0"/>
    <w:pPr>
      <w:numPr>
        <w:numId w:val="8"/>
      </w:numPr>
    </w:pPr>
  </w:style>
  <w:style w:type="numbering" w:customStyle="1" w:styleId="43">
    <w:name w:val="2"/>
  </w:style>
  <w:style w:type="numbering" w:customStyle="1" w:styleId="a8">
    <w:name w:val="21"/>
  </w:style>
  <w:style w:type="numbering" w:customStyle="1" w:styleId="a9">
    <w:name w:val="2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normacs://normacs.ru/v2v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normacs://normacs.ru/vop6" TargetMode="External"/><Relationship Id="rId2" Type="http://schemas.openxmlformats.org/officeDocument/2006/relationships/numbering" Target="numbering.xml"/><Relationship Id="rId16" Type="http://schemas.openxmlformats.org/officeDocument/2006/relationships/hyperlink" Target="normacs://normacs.ru/vop6"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normacs://normacs.ru/11ho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normacs://normacs.ru/11ho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1AF3-6524-4AA8-B87C-F8779AF5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11773</TotalTime>
  <Pages>27</Pages>
  <Words>32162</Words>
  <Characters>183326</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398</cp:revision>
  <cp:lastPrinted>2018-11-07T05:11:00Z</cp:lastPrinted>
  <dcterms:created xsi:type="dcterms:W3CDTF">2018-11-07T05:12:00Z</dcterms:created>
  <dcterms:modified xsi:type="dcterms:W3CDTF">2019-05-21T11:27:00Z</dcterms:modified>
</cp:coreProperties>
</file>